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4A" w:rsidRDefault="00767A4A">
      <w:pPr>
        <w:pStyle w:val="ConsPlusNonformat"/>
        <w:jc w:val="both"/>
      </w:pPr>
      <w:r>
        <w:t xml:space="preserve">                       В __________________________________________ суд </w:t>
      </w:r>
      <w:r>
        <w:rPr>
          <w:color w:val="0000FF"/>
        </w:rPr>
        <w:t>&lt;1&gt;</w:t>
      </w:r>
    </w:p>
    <w:p w:rsidR="00767A4A" w:rsidRDefault="00767A4A">
      <w:pPr>
        <w:pStyle w:val="ConsPlusNonformat"/>
        <w:jc w:val="both"/>
      </w:pPr>
      <w:r>
        <w:t xml:space="preserve">                        (наименование суда апелляционной инстанции)</w:t>
      </w:r>
    </w:p>
    <w:p w:rsidR="00767A4A" w:rsidRDefault="00767A4A">
      <w:pPr>
        <w:pStyle w:val="ConsPlusNonformat"/>
        <w:jc w:val="both"/>
      </w:pPr>
    </w:p>
    <w:p w:rsidR="00767A4A" w:rsidRDefault="00767A4A">
      <w:pPr>
        <w:pStyle w:val="ConsPlusNonformat"/>
        <w:jc w:val="both"/>
      </w:pPr>
      <w:r>
        <w:t xml:space="preserve">                       через _____________________________________ суд </w:t>
      </w:r>
      <w:r>
        <w:rPr>
          <w:color w:val="0000FF"/>
        </w:rPr>
        <w:t>&lt;1&gt;</w:t>
      </w:r>
    </w:p>
    <w:p w:rsidR="00767A4A" w:rsidRDefault="00767A4A">
      <w:pPr>
        <w:pStyle w:val="ConsPlusNonformat"/>
        <w:jc w:val="both"/>
      </w:pPr>
      <w:r>
        <w:t xml:space="preserve">                              (наименование суда первой инстанции)</w:t>
      </w:r>
    </w:p>
    <w:p w:rsidR="00767A4A" w:rsidRDefault="00767A4A">
      <w:pPr>
        <w:pStyle w:val="ConsPlusNonformat"/>
        <w:jc w:val="both"/>
      </w:pPr>
    </w:p>
    <w:p w:rsidR="00767A4A" w:rsidRDefault="00767A4A">
      <w:pPr>
        <w:pStyle w:val="ConsPlusNonformat"/>
        <w:jc w:val="both"/>
      </w:pPr>
      <w:r>
        <w:t xml:space="preserve">                       Дело N _____________________________________________</w:t>
      </w:r>
    </w:p>
    <w:p w:rsidR="00767A4A" w:rsidRDefault="00767A4A">
      <w:pPr>
        <w:pStyle w:val="ConsPlusNonformat"/>
        <w:jc w:val="both"/>
      </w:pPr>
    </w:p>
    <w:p w:rsidR="00767A4A" w:rsidRDefault="00767A4A">
      <w:pPr>
        <w:pStyle w:val="ConsPlusNonformat"/>
        <w:jc w:val="both"/>
      </w:pPr>
      <w:r>
        <w:t xml:space="preserve">                       Заявитель: _________________________________________</w:t>
      </w:r>
    </w:p>
    <w:p w:rsidR="00767A4A" w:rsidRDefault="00767A4A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или наименование,</w:t>
      </w:r>
      <w:proofErr w:type="gramEnd"/>
    </w:p>
    <w:p w:rsidR="00767A4A" w:rsidRDefault="00767A4A">
      <w:pPr>
        <w:pStyle w:val="ConsPlusNonformat"/>
        <w:jc w:val="both"/>
      </w:pPr>
      <w:r>
        <w:t xml:space="preserve">                                          процессуальный статус)</w:t>
      </w:r>
    </w:p>
    <w:p w:rsidR="00767A4A" w:rsidRDefault="00767A4A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767A4A" w:rsidRDefault="00767A4A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767A4A" w:rsidRDefault="00767A4A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767A4A" w:rsidRDefault="00767A4A">
      <w:pPr>
        <w:pStyle w:val="ConsPlusNonformat"/>
        <w:jc w:val="both"/>
      </w:pPr>
    </w:p>
    <w:p w:rsidR="00767A4A" w:rsidRDefault="00767A4A">
      <w:pPr>
        <w:pStyle w:val="ConsPlusNonformat"/>
        <w:jc w:val="both"/>
      </w:pPr>
      <w:r>
        <w:t xml:space="preserve">                       Истец: _____________________________________________</w:t>
      </w:r>
    </w:p>
    <w:p w:rsidR="00767A4A" w:rsidRDefault="00767A4A">
      <w:pPr>
        <w:pStyle w:val="ConsPlusNonformat"/>
        <w:jc w:val="both"/>
      </w:pPr>
      <w:r>
        <w:t xml:space="preserve">                                         (Ф.И.О. или наименование)</w:t>
      </w:r>
    </w:p>
    <w:p w:rsidR="00767A4A" w:rsidRDefault="00767A4A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767A4A" w:rsidRDefault="00767A4A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767A4A" w:rsidRDefault="00767A4A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767A4A" w:rsidRDefault="00767A4A">
      <w:pPr>
        <w:pStyle w:val="ConsPlusNonformat"/>
        <w:jc w:val="both"/>
      </w:pPr>
    </w:p>
    <w:p w:rsidR="00767A4A" w:rsidRDefault="00767A4A">
      <w:pPr>
        <w:pStyle w:val="ConsPlusNonformat"/>
        <w:jc w:val="both"/>
      </w:pPr>
      <w:r>
        <w:t xml:space="preserve">                       Представитель истца: _______________________________</w:t>
      </w:r>
    </w:p>
    <w:p w:rsidR="00767A4A" w:rsidRDefault="00767A4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767A4A" w:rsidRDefault="00767A4A">
      <w:pPr>
        <w:pStyle w:val="ConsPlusNonformat"/>
        <w:jc w:val="both"/>
      </w:pPr>
      <w:r>
        <w:t xml:space="preserve">                                              Гражданского процессуального</w:t>
      </w:r>
    </w:p>
    <w:p w:rsidR="00767A4A" w:rsidRDefault="00767A4A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767A4A" w:rsidRDefault="00767A4A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767A4A" w:rsidRDefault="00767A4A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767A4A" w:rsidRDefault="00767A4A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767A4A" w:rsidRDefault="00767A4A">
      <w:pPr>
        <w:pStyle w:val="ConsPlusNonformat"/>
        <w:jc w:val="both"/>
      </w:pPr>
    </w:p>
    <w:p w:rsidR="00767A4A" w:rsidRDefault="00767A4A">
      <w:pPr>
        <w:pStyle w:val="ConsPlusNonformat"/>
        <w:jc w:val="both"/>
      </w:pPr>
      <w:r>
        <w:t xml:space="preserve">                       Ответчик: __________________________________________</w:t>
      </w:r>
    </w:p>
    <w:p w:rsidR="00767A4A" w:rsidRDefault="00767A4A">
      <w:pPr>
        <w:pStyle w:val="ConsPlusNonformat"/>
        <w:jc w:val="both"/>
      </w:pPr>
      <w:r>
        <w:t xml:space="preserve">                                         (Ф.И.О. или наименование)</w:t>
      </w:r>
    </w:p>
    <w:p w:rsidR="00767A4A" w:rsidRDefault="00767A4A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767A4A" w:rsidRDefault="00767A4A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767A4A" w:rsidRDefault="00767A4A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767A4A" w:rsidRDefault="00767A4A">
      <w:pPr>
        <w:pStyle w:val="ConsPlusNonformat"/>
        <w:jc w:val="both"/>
      </w:pPr>
    </w:p>
    <w:p w:rsidR="00767A4A" w:rsidRDefault="00767A4A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767A4A" w:rsidRDefault="00767A4A">
      <w:pPr>
        <w:pStyle w:val="ConsPlusNonformat"/>
        <w:jc w:val="both"/>
      </w:pPr>
      <w:r>
        <w:t xml:space="preserve">                 на определение об отсрочке (о рассрочке)</w:t>
      </w:r>
    </w:p>
    <w:p w:rsidR="00767A4A" w:rsidRDefault="00767A4A">
      <w:pPr>
        <w:pStyle w:val="ConsPlusNonformat"/>
        <w:jc w:val="both"/>
      </w:pPr>
      <w:r>
        <w:t xml:space="preserve">                            исполнения решения</w:t>
      </w:r>
    </w:p>
    <w:p w:rsidR="00767A4A" w:rsidRDefault="00767A4A">
      <w:pPr>
        <w:pStyle w:val="ConsPlusNonformat"/>
        <w:jc w:val="both"/>
      </w:pPr>
    </w:p>
    <w:p w:rsidR="00767A4A" w:rsidRDefault="00767A4A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 ___________________________________ суд  по  иску</w:t>
      </w:r>
    </w:p>
    <w:p w:rsidR="00767A4A" w:rsidRDefault="00767A4A">
      <w:pPr>
        <w:pStyle w:val="ConsPlusNonformat"/>
        <w:jc w:val="both"/>
      </w:pPr>
      <w:r>
        <w:t xml:space="preserve">                          (наименование суда первой инстанции)</w:t>
      </w:r>
    </w:p>
    <w:p w:rsidR="00767A4A" w:rsidRDefault="00767A4A">
      <w:pPr>
        <w:pStyle w:val="ConsPlusNonformat"/>
        <w:jc w:val="both"/>
      </w:pPr>
      <w:r>
        <w:t>_______________________________________ к _________________________________</w:t>
      </w:r>
    </w:p>
    <w:p w:rsidR="00767A4A" w:rsidRDefault="00767A4A">
      <w:pPr>
        <w:pStyle w:val="ConsPlusNonformat"/>
        <w:jc w:val="both"/>
      </w:pPr>
      <w:r>
        <w:t xml:space="preserve">            (указать истца)                     (указать ответчика)</w:t>
      </w:r>
    </w:p>
    <w:p w:rsidR="00767A4A" w:rsidRDefault="00767A4A">
      <w:pPr>
        <w:pStyle w:val="ConsPlusNonformat"/>
        <w:jc w:val="both"/>
      </w:pPr>
      <w:r>
        <w:t>вынес решение ________________________________________________.</w:t>
      </w:r>
    </w:p>
    <w:p w:rsidR="00767A4A" w:rsidRDefault="00767A4A">
      <w:pPr>
        <w:pStyle w:val="ConsPlusNonformat"/>
        <w:jc w:val="both"/>
      </w:pPr>
      <w:r>
        <w:t xml:space="preserve">                (указать резолютивную часть решения суда)</w:t>
      </w:r>
    </w:p>
    <w:p w:rsidR="00767A4A" w:rsidRDefault="00767A4A">
      <w:pPr>
        <w:pStyle w:val="ConsPlusNonformat"/>
        <w:jc w:val="both"/>
      </w:pPr>
      <w:r>
        <w:t xml:space="preserve">    ______________________________________________  суд   определением   </w:t>
      </w:r>
      <w:proofErr w:type="gramStart"/>
      <w:r>
        <w:t>от</w:t>
      </w:r>
      <w:proofErr w:type="gramEnd"/>
    </w:p>
    <w:p w:rsidR="00767A4A" w:rsidRDefault="00767A4A">
      <w:pPr>
        <w:pStyle w:val="ConsPlusNonformat"/>
        <w:jc w:val="both"/>
      </w:pPr>
      <w:r>
        <w:t xml:space="preserve">        (наименование суда первой инстанции)</w:t>
      </w:r>
    </w:p>
    <w:p w:rsidR="00767A4A" w:rsidRDefault="00767A4A">
      <w:pPr>
        <w:pStyle w:val="ConsPlusNonformat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 удовлетворил (или отказал в удовлетворении) заявление</w:t>
      </w:r>
    </w:p>
    <w:p w:rsidR="00767A4A" w:rsidRDefault="00767A4A">
      <w:pPr>
        <w:pStyle w:val="ConsPlusNonformat"/>
        <w:jc w:val="both"/>
      </w:pPr>
      <w:r>
        <w:t>ответчика     отсрочить     (или     рассрочить)     исполнение     решения</w:t>
      </w:r>
    </w:p>
    <w:p w:rsidR="00767A4A" w:rsidRDefault="00767A4A">
      <w:pPr>
        <w:pStyle w:val="ConsPlusNonformat"/>
        <w:jc w:val="both"/>
      </w:pPr>
      <w:r>
        <w:t xml:space="preserve">___________________________________________ суда от "___"_________ _____ </w:t>
      </w:r>
      <w:proofErr w:type="gramStart"/>
      <w:r>
        <w:t>г</w:t>
      </w:r>
      <w:proofErr w:type="gramEnd"/>
      <w:r>
        <w:t>.</w:t>
      </w:r>
    </w:p>
    <w:p w:rsidR="00767A4A" w:rsidRDefault="00767A4A">
      <w:pPr>
        <w:pStyle w:val="ConsPlusNonformat"/>
        <w:jc w:val="both"/>
      </w:pPr>
      <w:r>
        <w:t xml:space="preserve">   (наименование суда первой инстанции)</w:t>
      </w:r>
    </w:p>
    <w:p w:rsidR="00767A4A" w:rsidRDefault="00767A4A">
      <w:pPr>
        <w:pStyle w:val="ConsPlusNonformat"/>
        <w:jc w:val="both"/>
      </w:pPr>
      <w:r>
        <w:t>по делу N _____ в части __________________________________________________.</w:t>
      </w:r>
    </w:p>
    <w:p w:rsidR="00767A4A" w:rsidRDefault="00767A4A">
      <w:pPr>
        <w:pStyle w:val="ConsPlusNonformat"/>
        <w:jc w:val="both"/>
      </w:pPr>
      <w:r>
        <w:t xml:space="preserve">                       (указать резолютивную часть обжалуемого определения)</w:t>
      </w:r>
    </w:p>
    <w:p w:rsidR="00767A4A" w:rsidRDefault="00767A4A">
      <w:pPr>
        <w:pStyle w:val="ConsPlusNonformat"/>
        <w:jc w:val="both"/>
      </w:pPr>
      <w:r>
        <w:t xml:space="preserve">    Заявитель  считает,  что  данное определение не соответствует </w:t>
      </w:r>
      <w:proofErr w:type="gramStart"/>
      <w:r>
        <w:t>принятому</w:t>
      </w:r>
      <w:proofErr w:type="gramEnd"/>
    </w:p>
    <w:p w:rsidR="00767A4A" w:rsidRDefault="00767A4A">
      <w:pPr>
        <w:pStyle w:val="ConsPlusNonformat"/>
        <w:jc w:val="both"/>
      </w:pPr>
      <w:r>
        <w:t>решению (и установленным доказательствам), обстоятельствам дела,  поскольку</w:t>
      </w:r>
    </w:p>
    <w:p w:rsidR="00767A4A" w:rsidRDefault="00767A4A">
      <w:pPr>
        <w:pStyle w:val="ConsPlusNonformat"/>
        <w:jc w:val="both"/>
      </w:pPr>
      <w:r>
        <w:t>_________________, что подтверждается _____________________________________</w:t>
      </w:r>
    </w:p>
    <w:p w:rsidR="00767A4A" w:rsidRDefault="00767A4A">
      <w:pPr>
        <w:pStyle w:val="ConsPlusNonformat"/>
        <w:jc w:val="both"/>
      </w:pPr>
      <w:r>
        <w:t>__________________________________________________________________________,</w:t>
      </w:r>
    </w:p>
    <w:p w:rsidR="00767A4A" w:rsidRDefault="00767A4A">
      <w:pPr>
        <w:pStyle w:val="ConsPlusNonformat"/>
        <w:jc w:val="both"/>
      </w:pPr>
      <w:r>
        <w:t xml:space="preserve">  </w:t>
      </w:r>
      <w:proofErr w:type="gramStart"/>
      <w:r>
        <w:t xml:space="preserve">(обстоятельства, доказательства с учетом </w:t>
      </w:r>
      <w:r>
        <w:rPr>
          <w:color w:val="0000FF"/>
        </w:rPr>
        <w:t>абз. 3</w:t>
      </w:r>
      <w:r>
        <w:t xml:space="preserve"> - </w:t>
      </w:r>
      <w:r>
        <w:rPr>
          <w:color w:val="0000FF"/>
        </w:rPr>
        <w:t>5 п. 23</w:t>
      </w:r>
      <w:r>
        <w:t xml:space="preserve"> Постановления</w:t>
      </w:r>
      <w:proofErr w:type="gramEnd"/>
    </w:p>
    <w:p w:rsidR="00767A4A" w:rsidRDefault="00767A4A">
      <w:pPr>
        <w:pStyle w:val="ConsPlusNonformat"/>
        <w:jc w:val="both"/>
      </w:pPr>
      <w:r>
        <w:t xml:space="preserve">    Пленума Верховного Суда Российской Федерации от 26.06.2008 N 13 "О</w:t>
      </w:r>
    </w:p>
    <w:p w:rsidR="00767A4A" w:rsidRDefault="00767A4A">
      <w:pPr>
        <w:pStyle w:val="ConsPlusNonformat"/>
        <w:jc w:val="both"/>
      </w:pPr>
      <w:r>
        <w:t xml:space="preserve"> </w:t>
      </w:r>
      <w:proofErr w:type="gramStart"/>
      <w:r>
        <w:t>применении</w:t>
      </w:r>
      <w:proofErr w:type="gramEnd"/>
      <w:r>
        <w:t xml:space="preserve"> норм Гражданского процессуального кодекса Российской Федерации</w:t>
      </w:r>
    </w:p>
    <w:p w:rsidR="00767A4A" w:rsidRDefault="00767A4A">
      <w:pPr>
        <w:pStyle w:val="ConsPlusNonformat"/>
        <w:jc w:val="both"/>
      </w:pPr>
      <w:r>
        <w:t xml:space="preserve">        при рассмотрении и разрешении дел в суде первой инстанции")</w:t>
      </w:r>
    </w:p>
    <w:p w:rsidR="00767A4A" w:rsidRDefault="00767A4A">
      <w:pPr>
        <w:pStyle w:val="ConsPlusNonformat"/>
        <w:jc w:val="both"/>
      </w:pPr>
      <w:r>
        <w:t>вынесено с нарушением _____________________________________________________</w:t>
      </w:r>
    </w:p>
    <w:p w:rsidR="00767A4A" w:rsidRDefault="00767A4A">
      <w:pPr>
        <w:pStyle w:val="ConsPlusNonformat"/>
        <w:jc w:val="both"/>
      </w:pPr>
      <w:r>
        <w:t xml:space="preserve">                       (нормы материального и/или процессуального права)</w:t>
      </w:r>
    </w:p>
    <w:p w:rsidR="00767A4A" w:rsidRDefault="00767A4A">
      <w:pPr>
        <w:pStyle w:val="ConsPlusNonformat"/>
        <w:jc w:val="both"/>
      </w:pPr>
      <w:r>
        <w:t xml:space="preserve">и   нарушает   права  и  законные  интересы  заявителя,  что  выражается  </w:t>
      </w:r>
      <w:proofErr w:type="gramStart"/>
      <w:r>
        <w:t>в</w:t>
      </w:r>
      <w:proofErr w:type="gramEnd"/>
    </w:p>
    <w:p w:rsidR="00767A4A" w:rsidRDefault="00767A4A">
      <w:pPr>
        <w:pStyle w:val="ConsPlusNonformat"/>
        <w:jc w:val="both"/>
      </w:pPr>
      <w:r>
        <w:lastRenderedPageBreak/>
        <w:t>__________________ и подтверждается _________________________________.</w:t>
      </w:r>
    </w:p>
    <w:p w:rsidR="00767A4A" w:rsidRDefault="00767A4A">
      <w:pPr>
        <w:pStyle w:val="ConsPlusNonformat"/>
        <w:jc w:val="both"/>
      </w:pPr>
      <w:r>
        <w:t xml:space="preserve">    Согласно  </w:t>
      </w:r>
      <w:r>
        <w:rPr>
          <w:color w:val="0000FF"/>
        </w:rPr>
        <w:t>ч. 3  ст. 203</w:t>
      </w:r>
      <w:r>
        <w:t xml:space="preserve"> Гражданского процессуального кодекса </w:t>
      </w:r>
      <w:proofErr w:type="gramStart"/>
      <w:r>
        <w:t>Российской</w:t>
      </w:r>
      <w:proofErr w:type="gramEnd"/>
    </w:p>
    <w:p w:rsidR="00767A4A" w:rsidRDefault="00767A4A">
      <w:pPr>
        <w:pStyle w:val="ConsPlusNonformat"/>
        <w:jc w:val="both"/>
      </w:pPr>
      <w:r>
        <w:t>Федерации  на  определение  суда  об  отсрочке  или  о рассрочке исполнения</w:t>
      </w:r>
    </w:p>
    <w:p w:rsidR="00767A4A" w:rsidRDefault="00767A4A">
      <w:pPr>
        <w:pStyle w:val="ConsPlusNonformat"/>
        <w:jc w:val="both"/>
      </w:pPr>
      <w:r>
        <w:t>решения  суда,  об  изменении  способа  и порядка его исполнения может быть</w:t>
      </w:r>
    </w:p>
    <w:p w:rsidR="00767A4A" w:rsidRDefault="00767A4A">
      <w:pPr>
        <w:pStyle w:val="ConsPlusNonformat"/>
        <w:jc w:val="both"/>
      </w:pPr>
      <w:r>
        <w:t>подана частная жалоба.</w:t>
      </w:r>
    </w:p>
    <w:p w:rsidR="00767A4A" w:rsidRDefault="00767A4A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руководствуясь </w:t>
      </w:r>
      <w:r>
        <w:rPr>
          <w:color w:val="0000FF"/>
        </w:rPr>
        <w:t>ст. 203</w:t>
      </w:r>
      <w:r>
        <w:t xml:space="preserve">, </w:t>
      </w:r>
      <w:r>
        <w:rPr>
          <w:color w:val="0000FF"/>
        </w:rPr>
        <w:t>ст. ст. 331</w:t>
      </w:r>
      <w:r>
        <w:t xml:space="preserve"> -</w:t>
      </w:r>
    </w:p>
    <w:p w:rsidR="00767A4A" w:rsidRDefault="00767A4A">
      <w:pPr>
        <w:pStyle w:val="ConsPlusNonformat"/>
        <w:jc w:val="both"/>
      </w:pPr>
      <w:r>
        <w:rPr>
          <w:color w:val="0000FF"/>
        </w:rPr>
        <w:t>334</w:t>
      </w:r>
      <w:r>
        <w:t xml:space="preserve"> Гражданского процессуального кодекса Российской Федерации, прошу:</w:t>
      </w:r>
    </w:p>
    <w:p w:rsidR="00767A4A" w:rsidRDefault="00767A4A">
      <w:pPr>
        <w:pStyle w:val="ConsPlusNonformat"/>
        <w:jc w:val="both"/>
      </w:pPr>
    </w:p>
    <w:p w:rsidR="00767A4A" w:rsidRDefault="00767A4A">
      <w:pPr>
        <w:pStyle w:val="ConsPlusNonformat"/>
        <w:jc w:val="both"/>
      </w:pPr>
      <w:r>
        <w:t xml:space="preserve">    Определение  ________________________________________________  суда  </w:t>
      </w:r>
      <w:proofErr w:type="gramStart"/>
      <w:r>
        <w:t>от</w:t>
      </w:r>
      <w:proofErr w:type="gramEnd"/>
    </w:p>
    <w:p w:rsidR="00767A4A" w:rsidRDefault="00767A4A">
      <w:pPr>
        <w:pStyle w:val="ConsPlusNonformat"/>
        <w:jc w:val="both"/>
      </w:pPr>
      <w:r>
        <w:t xml:space="preserve">                       (наименование суда первой инстанции)</w:t>
      </w:r>
    </w:p>
    <w:p w:rsidR="00767A4A" w:rsidRDefault="00767A4A">
      <w:pPr>
        <w:pStyle w:val="ConsPlusNonformat"/>
        <w:jc w:val="both"/>
      </w:pPr>
      <w:r>
        <w:t xml:space="preserve">"___"________  ____ </w:t>
      </w:r>
      <w:proofErr w:type="gramStart"/>
      <w:r>
        <w:t>г</w:t>
      </w:r>
      <w:proofErr w:type="gramEnd"/>
      <w:r>
        <w:t>. об отсрочке (или: рассрочке) исполнения решения суда</w:t>
      </w:r>
    </w:p>
    <w:p w:rsidR="00767A4A" w:rsidRDefault="00767A4A">
      <w:pPr>
        <w:pStyle w:val="ConsPlusNonformat"/>
        <w:jc w:val="both"/>
      </w:pPr>
      <w:proofErr w:type="gramStart"/>
      <w:r>
        <w:t>отменить  полностью  (или: в части ___________________; изменить, а именно:</w:t>
      </w:r>
      <w:proofErr w:type="gramEnd"/>
    </w:p>
    <w:p w:rsidR="00767A4A" w:rsidRDefault="00767A4A">
      <w:pPr>
        <w:pStyle w:val="ConsPlusNonformat"/>
        <w:jc w:val="both"/>
      </w:pPr>
      <w:r>
        <w:t>_________________________________________).</w:t>
      </w:r>
    </w:p>
    <w:p w:rsidR="00767A4A" w:rsidRDefault="00767A4A">
      <w:pPr>
        <w:pStyle w:val="ConsPlusNonformat"/>
        <w:jc w:val="both"/>
      </w:pPr>
    </w:p>
    <w:p w:rsidR="00767A4A" w:rsidRDefault="00767A4A">
      <w:pPr>
        <w:pStyle w:val="ConsPlusNonformat"/>
        <w:jc w:val="both"/>
      </w:pPr>
      <w:r>
        <w:t xml:space="preserve">    Приложение:</w:t>
      </w:r>
    </w:p>
    <w:p w:rsidR="00767A4A" w:rsidRDefault="00767A4A">
      <w:pPr>
        <w:pStyle w:val="ConsPlusNonformat"/>
        <w:jc w:val="both"/>
      </w:pPr>
      <w:r>
        <w:t xml:space="preserve">    1. Копии частной жалобы с приложениями для лиц, участвующих в деле.</w:t>
      </w:r>
    </w:p>
    <w:p w:rsidR="00767A4A" w:rsidRDefault="00767A4A">
      <w:pPr>
        <w:pStyle w:val="ConsPlusNonformat"/>
        <w:jc w:val="both"/>
      </w:pPr>
      <w:r>
        <w:t xml:space="preserve">    2.   Копия   обжалуемого  определения  от  "___"_________  ____  г.  </w:t>
      </w:r>
      <w:proofErr w:type="gramStart"/>
      <w:r>
        <w:t>об</w:t>
      </w:r>
      <w:proofErr w:type="gramEnd"/>
    </w:p>
    <w:p w:rsidR="00767A4A" w:rsidRDefault="00767A4A">
      <w:pPr>
        <w:pStyle w:val="ConsPlusNonformat"/>
        <w:jc w:val="both"/>
      </w:pPr>
      <w:proofErr w:type="gramStart"/>
      <w:r>
        <w:t>удовлетворении  (или:  отказе в удовлетворении) заявления об отсрочке (или:</w:t>
      </w:r>
      <w:proofErr w:type="gramEnd"/>
    </w:p>
    <w:p w:rsidR="00767A4A" w:rsidRDefault="00767A4A">
      <w:pPr>
        <w:pStyle w:val="ConsPlusNonformat"/>
        <w:jc w:val="both"/>
      </w:pPr>
      <w:r>
        <w:t>рассрочке) исполнения решения суда.</w:t>
      </w:r>
    </w:p>
    <w:p w:rsidR="00767A4A" w:rsidRDefault="00767A4A">
      <w:pPr>
        <w:pStyle w:val="ConsPlusNonformat"/>
        <w:jc w:val="both"/>
      </w:pPr>
      <w:r>
        <w:t xml:space="preserve">    3. Документы, подтверждающие доводы заявителя.</w:t>
      </w:r>
    </w:p>
    <w:p w:rsidR="00767A4A" w:rsidRDefault="00767A4A">
      <w:pPr>
        <w:pStyle w:val="ConsPlusNonformat"/>
        <w:jc w:val="both"/>
      </w:pPr>
      <w:r>
        <w:t xml:space="preserve">    4.  </w:t>
      </w:r>
      <w:proofErr w:type="gramStart"/>
      <w:r>
        <w:t>Доверенность  представителя  от  "___"________ ____ г. N ____ (если</w:t>
      </w:r>
      <w:proofErr w:type="gramEnd"/>
    </w:p>
    <w:p w:rsidR="00767A4A" w:rsidRDefault="00767A4A">
      <w:pPr>
        <w:pStyle w:val="ConsPlusNonformat"/>
        <w:jc w:val="both"/>
      </w:pPr>
      <w:r>
        <w:t>заявление подписывается представителем заявителя).</w:t>
      </w:r>
    </w:p>
    <w:p w:rsidR="00767A4A" w:rsidRDefault="00767A4A">
      <w:pPr>
        <w:pStyle w:val="ConsPlusNonformat"/>
        <w:jc w:val="both"/>
      </w:pPr>
    </w:p>
    <w:p w:rsidR="00767A4A" w:rsidRDefault="00767A4A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767A4A" w:rsidRDefault="00767A4A">
      <w:pPr>
        <w:pStyle w:val="ConsPlusNonformat"/>
        <w:jc w:val="both"/>
      </w:pPr>
    </w:p>
    <w:p w:rsidR="00767A4A" w:rsidRDefault="00767A4A">
      <w:pPr>
        <w:pStyle w:val="ConsPlusNonformat"/>
        <w:jc w:val="both"/>
      </w:pPr>
      <w:r>
        <w:t xml:space="preserve">    Заявитель (представитель):</w:t>
      </w:r>
    </w:p>
    <w:p w:rsidR="00767A4A" w:rsidRDefault="00767A4A">
      <w:pPr>
        <w:pStyle w:val="ConsPlusNonformat"/>
        <w:jc w:val="both"/>
      </w:pPr>
      <w:r>
        <w:t xml:space="preserve">    ___________________</w:t>
      </w:r>
    </w:p>
    <w:p w:rsidR="00767A4A" w:rsidRDefault="00767A4A">
      <w:pPr>
        <w:pStyle w:val="ConsPlusNonformat"/>
        <w:jc w:val="both"/>
      </w:pPr>
      <w:r>
        <w:t xml:space="preserve">        (подпись)</w:t>
      </w:r>
    </w:p>
    <w:p w:rsidR="00767A4A" w:rsidRDefault="00767A4A">
      <w:pPr>
        <w:pStyle w:val="ConsPlusNormal"/>
        <w:ind w:firstLine="540"/>
        <w:jc w:val="both"/>
      </w:pPr>
    </w:p>
    <w:p w:rsidR="00767A4A" w:rsidRDefault="00767A4A">
      <w:pPr>
        <w:pStyle w:val="ConsPlusNormal"/>
        <w:ind w:firstLine="540"/>
        <w:jc w:val="both"/>
      </w:pPr>
      <w:r>
        <w:t>--------------------------------</w:t>
      </w:r>
    </w:p>
    <w:p w:rsidR="00767A4A" w:rsidRDefault="00767A4A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767A4A" w:rsidRDefault="00767A4A">
      <w:pPr>
        <w:pStyle w:val="ConsPlusNormal"/>
        <w:spacing w:before="220"/>
        <w:ind w:firstLine="540"/>
        <w:jc w:val="both"/>
      </w:pPr>
      <w:bookmarkStart w:id="0" w:name="P97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767A4A" w:rsidRDefault="00767A4A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767A4A" w:rsidRDefault="00767A4A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767A4A" w:rsidRDefault="00767A4A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767A4A" w:rsidRDefault="00767A4A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767A4A" w:rsidRDefault="00767A4A">
      <w:pPr>
        <w:pStyle w:val="ConsPlusNormal"/>
        <w:spacing w:before="220"/>
        <w:ind w:firstLine="540"/>
        <w:jc w:val="both"/>
      </w:pPr>
      <w:bookmarkStart w:id="1" w:name="P102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767A4A" w:rsidRDefault="00767A4A">
      <w:pPr>
        <w:pStyle w:val="ConsPlusNormal"/>
        <w:ind w:firstLine="540"/>
        <w:jc w:val="both"/>
      </w:pPr>
    </w:p>
    <w:p w:rsidR="00767A4A" w:rsidRDefault="00767A4A">
      <w:pPr>
        <w:pStyle w:val="ConsPlusNormal"/>
        <w:ind w:firstLine="540"/>
        <w:jc w:val="both"/>
      </w:pPr>
    </w:p>
    <w:p w:rsidR="00177DF8" w:rsidRDefault="00177DF8"/>
    <w:sectPr w:rsidR="00177DF8" w:rsidSect="00DF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A4A"/>
    <w:rsid w:val="00177DF8"/>
    <w:rsid w:val="006D7D6A"/>
    <w:rsid w:val="0076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7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5816</Characters>
  <Application>Microsoft Office Word</Application>
  <DocSecurity>0</DocSecurity>
  <Lines>48</Lines>
  <Paragraphs>13</Paragraphs>
  <ScaleCrop>false</ScaleCrop>
  <Company>*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2017-12-20T08:54:00Z</dcterms:created>
  <dcterms:modified xsi:type="dcterms:W3CDTF">2017-12-20T08:54:00Z</dcterms:modified>
</cp:coreProperties>
</file>