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74" w:rsidRDefault="00EA3274">
      <w:pPr>
        <w:pStyle w:val="ConsPlusNonformat"/>
        <w:jc w:val="both"/>
      </w:pPr>
      <w:r>
        <w:t xml:space="preserve">                       В __________________________________________ суд </w:t>
      </w:r>
      <w:r>
        <w:rPr>
          <w:color w:val="0000FF"/>
        </w:rPr>
        <w:t>&lt;1&gt;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через _________________________________ районный суд</w:t>
      </w:r>
    </w:p>
    <w:p w:rsidR="00EA3274" w:rsidRDefault="00EA3274">
      <w:pPr>
        <w:pStyle w:val="ConsPlusNonformat"/>
        <w:jc w:val="both"/>
      </w:pPr>
      <w:r>
        <w:t xml:space="preserve">                       (наименование суда, вынесшего определение)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gramStart"/>
      <w:r>
        <w:t>(или: через</w:t>
      </w:r>
      <w:proofErr w:type="gramEnd"/>
    </w:p>
    <w:p w:rsidR="00EA3274" w:rsidRDefault="00EA3274">
      <w:pPr>
        <w:pStyle w:val="ConsPlusNonformat"/>
        <w:jc w:val="both"/>
      </w:pPr>
      <w:r>
        <w:t xml:space="preserve">                       мирового судью 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         (Ф.И.О. судьи, вынесшего определение)</w:t>
      </w:r>
    </w:p>
    <w:p w:rsidR="00EA3274" w:rsidRDefault="00EA3274">
      <w:pPr>
        <w:pStyle w:val="ConsPlusNonformat"/>
        <w:jc w:val="both"/>
      </w:pPr>
      <w:r>
        <w:t xml:space="preserve">                       судебного участка N ____)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Дело N _____________________________________________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Заявитель: 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(Ф.И.О. или наименование, процессуальный статус)</w:t>
      </w:r>
    </w:p>
    <w:p w:rsidR="00EA3274" w:rsidRDefault="00EA3274">
      <w:pPr>
        <w:pStyle w:val="ConsPlusNonformat"/>
        <w:jc w:val="both"/>
      </w:pPr>
      <w:r>
        <w:t xml:space="preserve">                       адрес: ____________________________________________,</w:t>
      </w:r>
    </w:p>
    <w:p w:rsidR="00EA3274" w:rsidRDefault="00EA3274">
      <w:pPr>
        <w:pStyle w:val="ConsPlusNonformat"/>
        <w:jc w:val="both"/>
      </w:pPr>
      <w:r>
        <w:t xml:space="preserve">                       телефон: ___________________, факс: _______________,</w:t>
      </w: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spellStart"/>
      <w:r>
        <w:t>эл</w:t>
      </w:r>
      <w:proofErr w:type="spellEnd"/>
      <w:r>
        <w:t>. почта: _________________________________________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Истец: 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       (Ф.И.О. или наименование)</w:t>
      </w:r>
    </w:p>
    <w:p w:rsidR="00EA3274" w:rsidRDefault="00EA3274">
      <w:pPr>
        <w:pStyle w:val="ConsPlusNonformat"/>
        <w:jc w:val="both"/>
      </w:pPr>
      <w:r>
        <w:t xml:space="preserve">                       адрес: ____________________________________________,</w:t>
      </w:r>
    </w:p>
    <w:p w:rsidR="00EA3274" w:rsidRDefault="00EA3274">
      <w:pPr>
        <w:pStyle w:val="ConsPlusNonformat"/>
        <w:jc w:val="both"/>
      </w:pPr>
      <w:r>
        <w:t xml:space="preserve">                       телефон: ___________________, факс: _______________,</w:t>
      </w: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spellStart"/>
      <w:r>
        <w:t>эл</w:t>
      </w:r>
      <w:proofErr w:type="spellEnd"/>
      <w:r>
        <w:t>. почта: _________________________________________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Представитель истца: 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(данные с учетом </w:t>
      </w:r>
      <w:r>
        <w:rPr>
          <w:color w:val="0000FF"/>
        </w:rPr>
        <w:t>ст. 48</w:t>
      </w:r>
      <w:r>
        <w:t xml:space="preserve"> Гражданского процессуального</w:t>
      </w:r>
      <w:proofErr w:type="gramEnd"/>
    </w:p>
    <w:p w:rsidR="00EA3274" w:rsidRDefault="00EA3274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EA3274" w:rsidRDefault="00EA3274">
      <w:pPr>
        <w:pStyle w:val="ConsPlusNonformat"/>
        <w:jc w:val="both"/>
      </w:pPr>
      <w:r>
        <w:t xml:space="preserve">                       адрес: ____________________________________________,</w:t>
      </w:r>
    </w:p>
    <w:p w:rsidR="00EA3274" w:rsidRDefault="00EA3274">
      <w:pPr>
        <w:pStyle w:val="ConsPlusNonformat"/>
        <w:jc w:val="both"/>
      </w:pPr>
      <w:r>
        <w:t xml:space="preserve">                       телефон: ___________________, факс: _______________,</w:t>
      </w: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spellStart"/>
      <w:r>
        <w:t>эл</w:t>
      </w:r>
      <w:proofErr w:type="spellEnd"/>
      <w:r>
        <w:t>. почта: _________________________________________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Ответчик: 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           (Ф.И.О. или наименование)</w:t>
      </w:r>
    </w:p>
    <w:p w:rsidR="00EA3274" w:rsidRDefault="00EA3274">
      <w:pPr>
        <w:pStyle w:val="ConsPlusNonformat"/>
        <w:jc w:val="both"/>
      </w:pPr>
      <w:r>
        <w:t xml:space="preserve">                       адрес: ____________________________________________,</w:t>
      </w:r>
    </w:p>
    <w:p w:rsidR="00EA3274" w:rsidRDefault="00EA3274">
      <w:pPr>
        <w:pStyle w:val="ConsPlusNonformat"/>
        <w:jc w:val="both"/>
      </w:pPr>
      <w:r>
        <w:t xml:space="preserve">                       телефон: __________________, факс: ________________,</w:t>
      </w:r>
    </w:p>
    <w:p w:rsidR="00EA3274" w:rsidRDefault="00EA3274">
      <w:pPr>
        <w:pStyle w:val="ConsPlusNonformat"/>
        <w:jc w:val="both"/>
      </w:pPr>
      <w:r>
        <w:t xml:space="preserve">                       </w:t>
      </w:r>
      <w:proofErr w:type="spellStart"/>
      <w:r>
        <w:t>эл</w:t>
      </w:r>
      <w:proofErr w:type="spellEnd"/>
      <w:r>
        <w:t>. почта: _________________________________________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                         Частная жалоба </w:t>
      </w:r>
      <w:r>
        <w:rPr>
          <w:color w:val="0000FF"/>
        </w:rPr>
        <w:t>&lt;2&gt;</w:t>
      </w:r>
    </w:p>
    <w:p w:rsidR="00EA3274" w:rsidRDefault="00EA3274">
      <w:pPr>
        <w:pStyle w:val="ConsPlusNonformat"/>
        <w:jc w:val="both"/>
      </w:pPr>
      <w:r>
        <w:t xml:space="preserve">                   на определение суда об отказе в возврате носителей</w:t>
      </w:r>
    </w:p>
    <w:p w:rsidR="00EA3274" w:rsidRDefault="00EA3274">
      <w:pPr>
        <w:pStyle w:val="ConsPlusNonformat"/>
        <w:jc w:val="both"/>
      </w:pPr>
      <w:r>
        <w:t xml:space="preserve">                           аудио- и видеозаписей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</w:t>
      </w:r>
      <w:proofErr w:type="gramStart"/>
      <w:r>
        <w:t>В производстве ________________________ районного суда (или: у мирового</w:t>
      </w:r>
      <w:proofErr w:type="gramEnd"/>
    </w:p>
    <w:p w:rsidR="00EA3274" w:rsidRDefault="00EA3274">
      <w:pPr>
        <w:pStyle w:val="ConsPlusNonformat"/>
        <w:jc w:val="both"/>
      </w:pPr>
      <w:r>
        <w:t>судьи ___________________) находилось дело N _____ по иску ________________</w:t>
      </w:r>
    </w:p>
    <w:p w:rsidR="00EA3274" w:rsidRDefault="00EA3274">
      <w:pPr>
        <w:pStyle w:val="ConsPlusNonformat"/>
        <w:jc w:val="both"/>
      </w:pPr>
      <w:r>
        <w:t>(Ф.И.О. или наименование истца)</w:t>
      </w:r>
    </w:p>
    <w:p w:rsidR="00EA3274" w:rsidRDefault="00EA3274">
      <w:pPr>
        <w:pStyle w:val="ConsPlusNonformat"/>
        <w:jc w:val="both"/>
      </w:pPr>
      <w:r>
        <w:t>к ______________________________ о _______________________________________.</w:t>
      </w:r>
    </w:p>
    <w:p w:rsidR="00EA3274" w:rsidRDefault="00EA3274">
      <w:pPr>
        <w:pStyle w:val="ConsPlusNonformat"/>
        <w:jc w:val="both"/>
      </w:pPr>
      <w:r>
        <w:t xml:space="preserve">  (Ф.И.О. или наименование ответчика)                       (предмет спора)</w:t>
      </w:r>
    </w:p>
    <w:p w:rsidR="00EA3274" w:rsidRDefault="00EA3274">
      <w:pPr>
        <w:pStyle w:val="ConsPlusNonformat"/>
        <w:jc w:val="both"/>
      </w:pPr>
      <w:r>
        <w:t xml:space="preserve">    "___"____________ _____ </w:t>
      </w:r>
      <w:proofErr w:type="gramStart"/>
      <w:r>
        <w:t>г</w:t>
      </w:r>
      <w:proofErr w:type="gramEnd"/>
      <w:r>
        <w:t>. было вынесено   Решение по гражданскому делу</w:t>
      </w:r>
    </w:p>
    <w:p w:rsidR="00EA3274" w:rsidRDefault="00EA3274">
      <w:pPr>
        <w:pStyle w:val="ConsPlusNonformat"/>
        <w:jc w:val="both"/>
      </w:pPr>
      <w:r>
        <w:t xml:space="preserve">N </w:t>
      </w:r>
      <w:proofErr w:type="spellStart"/>
      <w:r>
        <w:t>____,которым</w:t>
      </w:r>
      <w:proofErr w:type="spellEnd"/>
      <w:r>
        <w:t xml:space="preserve"> ___________________________________________________________.</w:t>
      </w:r>
    </w:p>
    <w:p w:rsidR="00EA3274" w:rsidRDefault="00EA3274">
      <w:pPr>
        <w:pStyle w:val="ConsPlusNonformat"/>
        <w:jc w:val="both"/>
      </w:pPr>
      <w:r>
        <w:t xml:space="preserve">                       (резолютивная часть решения)</w:t>
      </w:r>
    </w:p>
    <w:p w:rsidR="00EA3274" w:rsidRDefault="00EA3274">
      <w:pPr>
        <w:pStyle w:val="ConsPlusNonformat"/>
        <w:jc w:val="both"/>
      </w:pPr>
      <w:r>
        <w:t xml:space="preserve">    "___" ________ ____ Решение </w:t>
      </w:r>
      <w:proofErr w:type="gramStart"/>
      <w:r>
        <w:t>от</w:t>
      </w:r>
      <w:proofErr w:type="gramEnd"/>
      <w:r>
        <w:t xml:space="preserve"> "___" ________ ___ _____________________</w:t>
      </w:r>
    </w:p>
    <w:p w:rsidR="00EA3274" w:rsidRDefault="00EA3274">
      <w:pPr>
        <w:pStyle w:val="ConsPlusNonformat"/>
        <w:jc w:val="both"/>
      </w:pPr>
      <w:r>
        <w:t xml:space="preserve">районного суда (или: мирового судьи ___________________________) вступило </w:t>
      </w:r>
      <w:proofErr w:type="gramStart"/>
      <w:r>
        <w:t>в</w:t>
      </w:r>
      <w:proofErr w:type="gramEnd"/>
    </w:p>
    <w:p w:rsidR="00EA3274" w:rsidRDefault="00EA3274">
      <w:pPr>
        <w:pStyle w:val="ConsPlusNonformat"/>
        <w:jc w:val="both"/>
      </w:pPr>
      <w:r>
        <w:t>законную силу.</w:t>
      </w:r>
    </w:p>
    <w:p w:rsidR="00EA3274" w:rsidRDefault="00EA3274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 _________________________________________________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(Ф.И.О. или наименование, процессуальный статус заявителя)</w:t>
      </w:r>
    </w:p>
    <w:p w:rsidR="00EA3274" w:rsidRDefault="00EA3274">
      <w:pPr>
        <w:pStyle w:val="ConsPlusNonformat"/>
        <w:jc w:val="both"/>
      </w:pPr>
      <w:proofErr w:type="gramStart"/>
      <w:r>
        <w:t>обратился в _________________________________ районный суд (или: к мировому</w:t>
      </w:r>
      <w:proofErr w:type="gramEnd"/>
    </w:p>
    <w:p w:rsidR="00EA3274" w:rsidRDefault="00EA3274">
      <w:pPr>
        <w:pStyle w:val="ConsPlusNonformat"/>
        <w:jc w:val="both"/>
      </w:pPr>
      <w:r>
        <w:t>судье ________________________) с ходатайством о выдаче следующих носителей</w:t>
      </w:r>
    </w:p>
    <w:p w:rsidR="00EA3274" w:rsidRDefault="00EA3274">
      <w:pPr>
        <w:pStyle w:val="ConsPlusNonformat"/>
        <w:jc w:val="both"/>
      </w:pPr>
      <w:r>
        <w:t xml:space="preserve">аудио- и видеозаписей: __________________________________________ в связи </w:t>
      </w:r>
      <w:proofErr w:type="gramStart"/>
      <w:r>
        <w:t>с</w:t>
      </w:r>
      <w:proofErr w:type="gramEnd"/>
    </w:p>
    <w:p w:rsidR="00EA3274" w:rsidRDefault="00EA3274">
      <w:pPr>
        <w:pStyle w:val="ConsPlusNonformat"/>
        <w:jc w:val="both"/>
      </w:pPr>
      <w:r>
        <w:t>__________________________________________________________________________.</w:t>
      </w:r>
    </w:p>
    <w:p w:rsidR="00EA3274" w:rsidRDefault="00EA3274">
      <w:pPr>
        <w:pStyle w:val="ConsPlusNonformat"/>
        <w:jc w:val="both"/>
      </w:pPr>
      <w:r>
        <w:t xml:space="preserve">    Определением от "___"_________ ____ </w:t>
      </w:r>
      <w:proofErr w:type="gramStart"/>
      <w:r>
        <w:t>г</w:t>
      </w:r>
      <w:proofErr w:type="gramEnd"/>
      <w:r>
        <w:t>. N ___ 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                         (Ф.И.О. судьи)</w:t>
      </w:r>
    </w:p>
    <w:p w:rsidR="00EA3274" w:rsidRDefault="00EA3274">
      <w:pPr>
        <w:pStyle w:val="ConsPlusNonformat"/>
        <w:jc w:val="both"/>
      </w:pPr>
      <w:r>
        <w:t>____________________ районного суда (или: мирового судьи _________________)</w:t>
      </w:r>
    </w:p>
    <w:p w:rsidR="00EA3274" w:rsidRDefault="00EA3274">
      <w:pPr>
        <w:pStyle w:val="ConsPlusNonformat"/>
        <w:jc w:val="both"/>
      </w:pPr>
      <w:r>
        <w:t>____________________________________________ было отказано в удовлетворении</w:t>
      </w:r>
    </w:p>
    <w:p w:rsidR="00EA3274" w:rsidRDefault="00EA3274">
      <w:pPr>
        <w:pStyle w:val="ConsPlusNonformat"/>
        <w:jc w:val="both"/>
      </w:pPr>
      <w:r>
        <w:t>(Ф.И.О. или наименование, процессуальный статус заявителя)</w:t>
      </w:r>
    </w:p>
    <w:p w:rsidR="00EA3274" w:rsidRDefault="00EA3274">
      <w:pPr>
        <w:pStyle w:val="ConsPlusNonformat"/>
        <w:jc w:val="both"/>
      </w:pPr>
      <w:r>
        <w:t xml:space="preserve">ходатайства </w:t>
      </w:r>
      <w:proofErr w:type="gramStart"/>
      <w:r>
        <w:t>от</w:t>
      </w:r>
      <w:proofErr w:type="gramEnd"/>
      <w:r>
        <w:t xml:space="preserve"> "___" ________________ ____ </w:t>
      </w:r>
      <w:proofErr w:type="gramStart"/>
      <w:r>
        <w:t>с</w:t>
      </w:r>
      <w:proofErr w:type="gramEnd"/>
      <w:r>
        <w:t xml:space="preserve"> указанием следующих оснований:</w:t>
      </w:r>
    </w:p>
    <w:p w:rsidR="00EA3274" w:rsidRDefault="00EA3274">
      <w:pPr>
        <w:pStyle w:val="ConsPlusNonformat"/>
        <w:jc w:val="both"/>
      </w:pPr>
      <w:r>
        <w:lastRenderedPageBreak/>
        <w:t>______________.</w:t>
      </w:r>
    </w:p>
    <w:p w:rsidR="00EA3274" w:rsidRDefault="00EA3274">
      <w:pPr>
        <w:pStyle w:val="ConsPlusNonformat"/>
        <w:jc w:val="both"/>
      </w:pPr>
      <w:r>
        <w:t xml:space="preserve">    _____________________________ считает Определение от "___" ____ ____ </w:t>
      </w:r>
      <w:proofErr w:type="gramStart"/>
      <w:r>
        <w:t>г</w:t>
      </w:r>
      <w:proofErr w:type="gramEnd"/>
      <w:r>
        <w:t>.</w:t>
      </w:r>
    </w:p>
    <w:p w:rsidR="00EA3274" w:rsidRDefault="00EA3274">
      <w:pPr>
        <w:pStyle w:val="ConsPlusNonformat"/>
        <w:jc w:val="both"/>
      </w:pPr>
      <w:r>
        <w:t xml:space="preserve">      </w:t>
      </w:r>
      <w:proofErr w:type="gramStart"/>
      <w:r>
        <w:t>(Ф.И.О. или наименование,</w:t>
      </w:r>
      <w:proofErr w:type="gramEnd"/>
    </w:p>
    <w:p w:rsidR="00EA3274" w:rsidRDefault="00EA3274">
      <w:pPr>
        <w:pStyle w:val="ConsPlusNonformat"/>
        <w:jc w:val="both"/>
      </w:pPr>
      <w:r>
        <w:t xml:space="preserve">   процессуальный статус заявителя)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>N ___ незаконным, поскольку _______________________________________________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</w:t>
      </w:r>
      <w:proofErr w:type="gramStart"/>
      <w:r>
        <w:t>(привести доводы со ссылками на нормы права,</w:t>
      </w:r>
      <w:proofErr w:type="gramEnd"/>
    </w:p>
    <w:p w:rsidR="00EA3274" w:rsidRDefault="00EA3274">
      <w:pPr>
        <w:pStyle w:val="ConsPlusNonformat"/>
        <w:jc w:val="both"/>
      </w:pPr>
      <w:r>
        <w:t>___________________________________________________________________________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</w:t>
      </w:r>
      <w:proofErr w:type="gramStart"/>
      <w:r>
        <w:t>свидетельствующие о незаконности принятого решения,</w:t>
      </w:r>
      <w:proofErr w:type="gramEnd"/>
    </w:p>
    <w:p w:rsidR="00EA3274" w:rsidRDefault="00EA3274">
      <w:pPr>
        <w:pStyle w:val="ConsPlusNonformat"/>
        <w:jc w:val="both"/>
      </w:pPr>
      <w:r>
        <w:t>___________________________________________________________________________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указать не принятые во внимание судом доказательства</w:t>
      </w:r>
    </w:p>
    <w:p w:rsidR="00EA3274" w:rsidRDefault="00EA3274">
      <w:pPr>
        <w:pStyle w:val="ConsPlusNonformat"/>
        <w:jc w:val="both"/>
      </w:pPr>
      <w:r>
        <w:t xml:space="preserve">       или их неправильную оценку,  нарушенные процессуальные нормы,</w:t>
      </w:r>
    </w:p>
    <w:p w:rsidR="00EA3274" w:rsidRDefault="00EA3274">
      <w:pPr>
        <w:pStyle w:val="ConsPlusNonformat"/>
        <w:jc w:val="both"/>
      </w:pPr>
      <w:r>
        <w:t xml:space="preserve">               неучтенные при вынесении решения нормы права)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>и нарушает права и законные интересы</w:t>
      </w:r>
      <w:proofErr w:type="gramStart"/>
      <w:r>
        <w:t xml:space="preserve"> </w:t>
      </w:r>
      <w:proofErr w:type="spellStart"/>
      <w:r>
        <w:t>____________________________,</w:t>
      </w:r>
      <w:proofErr w:type="gramEnd"/>
      <w:r>
        <w:t>а</w:t>
      </w:r>
      <w:proofErr w:type="spellEnd"/>
      <w:r>
        <w:t xml:space="preserve"> именно:</w:t>
      </w:r>
    </w:p>
    <w:p w:rsidR="00EA3274" w:rsidRDefault="00EA3274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или наименование,</w:t>
      </w:r>
      <w:proofErr w:type="gramEnd"/>
    </w:p>
    <w:p w:rsidR="00EA3274" w:rsidRDefault="00EA3274">
      <w:pPr>
        <w:pStyle w:val="ConsPlusNonformat"/>
        <w:jc w:val="both"/>
      </w:pPr>
      <w:r>
        <w:t xml:space="preserve">                                    процессуальный статус заявителя)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>__________________________, что подтверждается ___________________________.</w:t>
      </w:r>
    </w:p>
    <w:p w:rsidR="00EA3274" w:rsidRDefault="00EA3274">
      <w:pPr>
        <w:pStyle w:val="ConsPlusNormal"/>
        <w:ind w:firstLine="540"/>
        <w:jc w:val="both"/>
      </w:pPr>
      <w:r>
        <w:t xml:space="preserve">Согласно </w:t>
      </w:r>
      <w:r>
        <w:rPr>
          <w:color w:val="0000FF"/>
        </w:rPr>
        <w:t>ст. 78</w:t>
      </w:r>
      <w:r>
        <w:t xml:space="preserve"> Гражданского процессуального кодекса Российской Федерации носители аудио- и видеозаписей хранятся в суде.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В исключительных случаях после вступления решения суда в законную силу носители аудио- и видеозаписей могут быть возвращены лицу или организации, от которых они получены.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По вопросу возврата носителей аудио- и видеозаписей суд выносит определение, на которое может быть подана частная жалоба.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r>
        <w:rPr>
          <w:color w:val="0000FF"/>
        </w:rPr>
        <w:t>ст. ст. 78</w:t>
      </w:r>
      <w:r>
        <w:t xml:space="preserve">, </w:t>
      </w:r>
      <w:r>
        <w:rPr>
          <w:color w:val="0000FF"/>
        </w:rPr>
        <w:t>331</w:t>
      </w:r>
      <w:r>
        <w:t xml:space="preserve"> - </w:t>
      </w:r>
      <w:r>
        <w:rPr>
          <w:color w:val="0000FF"/>
        </w:rPr>
        <w:t>335</w:t>
      </w:r>
      <w:r>
        <w:t xml:space="preserve"> Гражданского процессуального кодекса Российской Федерации, прошу:</w:t>
      </w: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nformat"/>
        <w:jc w:val="both"/>
      </w:pPr>
      <w:r>
        <w:t xml:space="preserve">    1. Отменить Определение от "___"_______ ____ г. N ___ _______ </w:t>
      </w:r>
      <w:proofErr w:type="gramStart"/>
      <w:r>
        <w:t>районного</w:t>
      </w:r>
      <w:proofErr w:type="gramEnd"/>
    </w:p>
    <w:p w:rsidR="00EA3274" w:rsidRDefault="00EA3274">
      <w:pPr>
        <w:pStyle w:val="ConsPlusNonformat"/>
        <w:jc w:val="both"/>
      </w:pPr>
      <w:r>
        <w:t>суда (или: мирового судьи ___________________) об отказе в выдаче _________</w:t>
      </w:r>
    </w:p>
    <w:p w:rsidR="00EA3274" w:rsidRDefault="00EA3274">
      <w:pPr>
        <w:pStyle w:val="ConsPlusNonformat"/>
        <w:jc w:val="both"/>
      </w:pPr>
      <w:r>
        <w:t>___________________________________________________________________________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(Ф.И.О. или наименование, процессуальный статус)</w:t>
      </w:r>
    </w:p>
    <w:p w:rsidR="00EA3274" w:rsidRDefault="00EA3274">
      <w:pPr>
        <w:pStyle w:val="ConsPlusNonformat"/>
        <w:jc w:val="both"/>
      </w:pPr>
      <w:r>
        <w:t>носителей аудио- и видеозаписей.</w:t>
      </w:r>
    </w:p>
    <w:p w:rsidR="00EA3274" w:rsidRDefault="00EA3274">
      <w:pPr>
        <w:pStyle w:val="ConsPlusNonformat"/>
        <w:jc w:val="both"/>
      </w:pPr>
      <w:r>
        <w:t xml:space="preserve">    2. Разрешить по существу вопрос о выдаче ______________________________</w:t>
      </w:r>
    </w:p>
    <w:p w:rsidR="00EA3274" w:rsidRDefault="00EA327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(Ф.И.О. или наименование,</w:t>
      </w:r>
      <w:proofErr w:type="gramEnd"/>
    </w:p>
    <w:p w:rsidR="00EA3274" w:rsidRDefault="00EA3274">
      <w:pPr>
        <w:pStyle w:val="ConsPlusNonformat"/>
        <w:jc w:val="both"/>
      </w:pPr>
      <w:r>
        <w:t xml:space="preserve">                                                 процессуальный статус)</w:t>
      </w:r>
    </w:p>
    <w:p w:rsidR="00EA3274" w:rsidRDefault="00EA3274">
      <w:pPr>
        <w:pStyle w:val="ConsPlusNonformat"/>
        <w:jc w:val="both"/>
      </w:pPr>
      <w:r>
        <w:t>носителей аудио- и видеозаписей.</w:t>
      </w: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rmal"/>
        <w:ind w:firstLine="540"/>
        <w:jc w:val="both"/>
      </w:pPr>
      <w:r>
        <w:t>Приложения: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 xml:space="preserve">1. Документы, подтверждающие незаконность Определения от "___" ________ ____ </w:t>
      </w:r>
      <w:proofErr w:type="gramStart"/>
      <w:r>
        <w:t>г</w:t>
      </w:r>
      <w:proofErr w:type="gramEnd"/>
      <w:r>
        <w:t>. N ___, с их копиями по числу лиц, участвующих в деле.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2. Документы, подтверждающие нарушение прав и законных интересов заявителя, с их копиями по числу лиц, участвующих в деле.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3. Копии жалобы по числу лиц, участвующих в деле.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 xml:space="preserve">4. Доверенность представителя от "___"__________ ____ </w:t>
      </w:r>
      <w:proofErr w:type="gramStart"/>
      <w:r>
        <w:t>г</w:t>
      </w:r>
      <w:proofErr w:type="gramEnd"/>
      <w:r>
        <w:t>. N ___ (если жалоба подписывается представителем заявителя) с копиями по числу лиц, участвующих в деле.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5. Иные документы, подтверждающие обстоятельства, на которых заявитель основывает свои требования, с их копиями по числу лиц, участвующих в деле.</w:t>
      </w: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</w:t>
      </w:r>
    </w:p>
    <w:p w:rsidR="00EA3274" w:rsidRDefault="00EA3274">
      <w:pPr>
        <w:pStyle w:val="ConsPlusNonformat"/>
        <w:jc w:val="both"/>
      </w:pPr>
    </w:p>
    <w:p w:rsidR="00EA3274" w:rsidRDefault="00EA3274">
      <w:pPr>
        <w:pStyle w:val="ConsPlusNonformat"/>
        <w:jc w:val="both"/>
      </w:pPr>
      <w:r>
        <w:t xml:space="preserve">    Заявитель (представитель):</w:t>
      </w:r>
    </w:p>
    <w:p w:rsidR="00EA3274" w:rsidRDefault="00EA3274">
      <w:pPr>
        <w:pStyle w:val="ConsPlusNonformat"/>
        <w:jc w:val="both"/>
      </w:pPr>
      <w:r>
        <w:t xml:space="preserve">    _________________________</w:t>
      </w:r>
    </w:p>
    <w:p w:rsidR="00EA3274" w:rsidRDefault="00EA3274">
      <w:pPr>
        <w:pStyle w:val="ConsPlusNonformat"/>
        <w:jc w:val="both"/>
      </w:pPr>
      <w:r>
        <w:t xml:space="preserve">            (подпись)</w:t>
      </w: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rmal"/>
        <w:ind w:firstLine="540"/>
        <w:jc w:val="both"/>
      </w:pPr>
      <w:r>
        <w:t>--------------------------------</w:t>
      </w:r>
    </w:p>
    <w:p w:rsidR="00EA3274" w:rsidRDefault="00EA3274">
      <w:pPr>
        <w:pStyle w:val="ConsPlusNormal"/>
        <w:spacing w:before="220"/>
        <w:ind w:firstLine="540"/>
        <w:jc w:val="both"/>
      </w:pPr>
      <w:bookmarkStart w:id="0" w:name="P116"/>
      <w:bookmarkEnd w:id="0"/>
      <w:r>
        <w:t xml:space="preserve">&lt;1&gt; Согласно 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 1 ст. 331</w:t>
      </w:r>
      <w:r>
        <w:t xml:space="preserve"> Гражданского процессуального кодекса Российской Федерации определения суда первой инстанции могут быть обжалованы в суд апелляционной инстанции отдельно от решения суда сторонами и другими лицами, участвующими в деле (частная жалоба) в случае, если: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1) это предусмотрено Гражданским процессуальным кодексом Российской Федерации;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2) определение суда исключает возможность дальнейшего движения дела.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 xml:space="preserve">Согласно 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 2 ст. 331</w:t>
      </w:r>
      <w:r>
        <w:t xml:space="preserve"> Гражданского процессуального кодекса Российской Федерации частная жалоба рассматривается: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>1) на определения мирового судьи - районным судом;</w:t>
      </w:r>
    </w:p>
    <w:p w:rsidR="00EA3274" w:rsidRDefault="00EA3274">
      <w:pPr>
        <w:pStyle w:val="ConsPlusNormal"/>
        <w:spacing w:before="220"/>
        <w:ind w:firstLine="540"/>
        <w:jc w:val="both"/>
      </w:pPr>
      <w:r>
        <w:t xml:space="preserve">2) на определения районного суда, гарнизонного военного суда </w:t>
      </w:r>
      <w:proofErr w:type="gramStart"/>
      <w:r>
        <w:t>-в</w:t>
      </w:r>
      <w:proofErr w:type="gramEnd"/>
      <w:r>
        <w:t>ерховным судом республики, краевым, областным судом, судом города федерального значения, судом автономной области, судом автономного округа, окружным (флотским) военным судом;</w:t>
      </w:r>
    </w:p>
    <w:p w:rsidR="00EA3274" w:rsidRDefault="00EA3274">
      <w:pPr>
        <w:pStyle w:val="ConsPlusNormal"/>
        <w:spacing w:before="220"/>
        <w:ind w:firstLine="540"/>
        <w:jc w:val="both"/>
      </w:pPr>
      <w:proofErr w:type="gramStart"/>
      <w:r>
        <w:t>3) на определения верховного суда республики, краевого, областного суда, суда города федерального значения, суда автономной области, суда автономного округа, окружного (флотского) военного суда - апелляционной инстанцией верховного суда республики, краевого, областного суда, суда города федерального значения, суда автономной области, суда автономного округа, окружного (флотского) военного суда;</w:t>
      </w:r>
      <w:proofErr w:type="gramEnd"/>
    </w:p>
    <w:p w:rsidR="00EA3274" w:rsidRDefault="00EA3274">
      <w:pPr>
        <w:pStyle w:val="ConsPlusNormal"/>
        <w:spacing w:before="220"/>
        <w:ind w:firstLine="540"/>
        <w:jc w:val="both"/>
      </w:pPr>
      <w:r>
        <w:t>4) на определения Верховного Суда Российской Федерации - Апелляционной коллегией Верховного Суда Российской Федерации.</w:t>
      </w:r>
    </w:p>
    <w:p w:rsidR="00EA3274" w:rsidRDefault="00EA3274">
      <w:pPr>
        <w:pStyle w:val="ConsPlusNormal"/>
        <w:spacing w:before="220"/>
        <w:ind w:firstLine="540"/>
        <w:jc w:val="both"/>
      </w:pPr>
      <w:bookmarkStart w:id="1" w:name="P124"/>
      <w:bookmarkEnd w:id="1"/>
      <w:r>
        <w:t xml:space="preserve">&lt;2&gt; Согласно </w:t>
      </w:r>
      <w:proofErr w:type="spellStart"/>
      <w:r>
        <w:rPr>
          <w:color w:val="0000FF"/>
        </w:rPr>
        <w:t>пп</w:t>
      </w:r>
      <w:proofErr w:type="spellEnd"/>
      <w:r>
        <w:rPr>
          <w:color w:val="0000FF"/>
        </w:rPr>
        <w:t>. 7 п. 1 ст. 333.36</w:t>
      </w:r>
      <w:r>
        <w:t xml:space="preserve">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организации и физические лица при подаче в суд частных жалоб на определения суда.</w:t>
      </w:r>
    </w:p>
    <w:p w:rsidR="00EA3274" w:rsidRDefault="00EA3274">
      <w:pPr>
        <w:pStyle w:val="ConsPlusNormal"/>
        <w:ind w:firstLine="540"/>
        <w:jc w:val="both"/>
      </w:pPr>
    </w:p>
    <w:p w:rsidR="00EA3274" w:rsidRDefault="00EA3274">
      <w:pPr>
        <w:pStyle w:val="ConsPlusNormal"/>
        <w:ind w:firstLine="540"/>
        <w:jc w:val="both"/>
      </w:pPr>
    </w:p>
    <w:p w:rsidR="00177DF8" w:rsidRDefault="00177DF8"/>
    <w:sectPr w:rsidR="00177DF8" w:rsidSect="0033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74"/>
    <w:rsid w:val="00177DF8"/>
    <w:rsid w:val="006D3870"/>
    <w:rsid w:val="00EA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32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7149</Characters>
  <Application>Microsoft Office Word</Application>
  <DocSecurity>0</DocSecurity>
  <Lines>59</Lines>
  <Paragraphs>16</Paragraphs>
  <ScaleCrop>false</ScaleCrop>
  <Company>*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1</cp:revision>
  <dcterms:created xsi:type="dcterms:W3CDTF">2017-12-20T07:44:00Z</dcterms:created>
  <dcterms:modified xsi:type="dcterms:W3CDTF">2017-12-20T07:44:00Z</dcterms:modified>
</cp:coreProperties>
</file>