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BF" w:rsidRPr="00CA57BF" w:rsidRDefault="00CA57BF" w:rsidP="00CA57BF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b/>
          <w:bCs/>
          <w:color w:val="003366"/>
        </w:rPr>
        <w:t>5.30. Машинистов подъемников мачтовых, стоечных или шахтных ТИ РО-030-2003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и других нормативных правовых актов Российской Федерации, содержащих государственные нормативные требования охраны труда и предназначена для машинистов подъемников мачтовых, стоечных или шахтных (далее - машинисты) при выполнении ими работ согласно профессии и квалификации.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5.30.1. Работники не моложе 18 лет, прошедшие соответствующую подготовку, имеющие II группу по электробезопасности и профессиональные навыки для работы машинистами, перед допуском к самостоятельной работе должны пройти: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установленным# Минздравом России;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возникновение напряжения на металлических конструкциях и частях оборудования, нормально находящегося без напряжения;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 и их рабочие органы;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опрокидывание машин, падение их частей;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повышенная или пониженная температура поверхностей оборудования, материалов и воздуха рабочей зоны;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шероховатость на поверхностях оборудования, материалов;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5.30.3. Для защиты от механических воздействий машинисты обязаны использовать предоставляемые работодателями бесплатно: полукомбинезоны хлопчатобумажные, рукавицы комбинированные, костюмы на утепляющей прокладке и валенки для зимнего периода.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кровельщики должны носить защитные каски.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5.30.5. В процессе повседневной деятельности машинисты должны: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контрукций#;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5.30.6.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5.30.7. Перед началом работы машинист обязан: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на право управления подъемником и пройти инструктаж на рабочем месте с учетом специфики выполняемых работ;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спецодежду, спецобувь установленного образца;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работ.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5.30.8. После получения задания машинист обязан: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а) осмотреть рабочее место и подходы к нему, убрать ненужные предметы;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б) убедиться в исправности механизмов подъемника, в том числе: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лебедки, тормозов, ограждений подвижных частей, концевых выключателей, ограничителей высоты подъема, ловителей;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в) проверить исправность заземления, а также отсутствие оголенных токоведущих проводов;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г) убедиться в исправности ограждений опасной зоны, наличии предупреждающих надписей и знаков безопасности;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д) опробовать без нагрузки действие механизмов подъемника;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е) убедиться в соответствии поднимаемого груза конструкции подъемника.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5.30.9. Машинист не должен приступать к выполнению работы при следующих нарушениях требований безопасности: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а) неисправности и дефектах, указанных в инструкции завода-изготовителя подъемника, при которых его эксплуатация не допускается;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б) отсутствии технического освидетельствования подъемника;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в) наличии мусора, снега или наледи на грузовой платформе;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г) несоответствии характера поднимаемого груза техническим возможностям подъемника.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Обнаруженные неисправности следует устранить собственными силами, а при невозможности сделать это машинист обязан сообщить об этом бригадиру или руководителю работ.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5.30.10. При загрузке платформы подъемника машинист обязан проследить за равномерностью укладки груза и нахождением его в пределах габаритов платформы. Не допускаются превышение нагрузок, установленных для этого подъемника, а также выход груза за установленные габариты платформы.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5.30.11. Перед подъемом платформы с грузом машинист должен предупредить работников, обслуживающих подъемник, о необходимости их выхода из опасной зоны, и до тех пор, пока они находятся в опасной зоне, не поднимать платформу.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5.30.12. Все операции по подъему и перемещению груза машинист обязан производить по сигналу специально выделенных для этих целей сигнальщиков. Исключением из этого правила является сигнал "Стоп", который выполняется машинистом вне зависимости от того, кем он подан.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5.30.13. При подъеме груза необходимо сначала поднять платформу на высоту не более 200 мм, убедиться в исправности тормозов и устойчивости мачты и только после этого продолжить подъем на требуемую высоту. Подъем и опускание платформы следует осуществлять плавно, без рывков.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5.30.14. Подъем и опускание на платформе людей, а также огнеопасных и взрывоопасных грузов не допускаются.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5.30.15. В процессе работы подъемника машинисту запрещается: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а) осуществлять чистку и смазывание механизмов подъемника;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б) оставлять платформу на весу во время перерывов в работе или при кратковременном отсутствии;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в) переключать работу грузовой лебедки с прямого на обратный ход;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г) поднимать платформу в крайнее положение до упора и пользоваться конечным выключателем для автоматической остановки;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д) поднимать груз, масса которого не известна, а также работать подъемником при недостаточном освещении, снегопаде или тумане, снижающем видимость в пределах фронта работ;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е) поднимать кирпич, плитку и другие мелкоштучные грузы, уложенные на платформу, без устройств, предотвращающих их падение;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ж) допускать нахождение людей на платформе подъемника;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з) доверять управление подъемником другим лицам;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и) выводить из действия ограничители и электрическую защиту.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5.30.16. При загрузке платформы подъемника необходимо соблюдение следующих требований: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а) мелкоштучные, сыпучие грузы или раствор должны быть в таре, специально предназначенной для этого;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б) длинномерные грузы допускается поднимать при условии оборудования платформы удлинителями, закрепленными на ней и имеющими ограждения, препятствующие выпадению груза;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в) крупногабаритный материал следует поднимать в предназначенных для этого кассетах или контейнерах, которые не должны упираться в ограждение платформы.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5.30.17. При необходимости выполнения работ под платформой, она должна быть кареткой опущена на опоры или застопорена предохранительным устройством.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5.30.18. При возникновении неисправности механизмов подъемника, при обрыве заземления и других неисправностях, которые могут привести к аварийной ситуации, машинисту подъемника необходимо: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а) по возможности опустить платформу подъемника;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б) приостановить дальнейшую работу подъемника до устранения неисправностей;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в) незамедлительно поставить в известность руководителя работ или бригадира и лицо, ответственное за исправное состояние подъемника.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5.30.19. По окончании работы машинист обязан: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а) опустить грузовую платформу вниз;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б) очистить настил платформы и территорию вокруг подъемника от отходов строительных материалов и мусора;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в) выключить рубильник, питающий электроэнергией электроприводы подъемника, и закрыть корпус, ограждающий рубильник, на замок;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г) осмотреть механизмы и грузовой канат;</w:t>
      </w:r>
    </w:p>
    <w:p w:rsidR="00CA57BF" w:rsidRPr="00CA57BF" w:rsidRDefault="00CA57BF" w:rsidP="00CA57BF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7BF">
        <w:rPr>
          <w:rFonts w:ascii="Arial" w:eastAsia="Times New Roman" w:hAnsi="Arial" w:cs="Arial"/>
          <w:color w:val="000000"/>
          <w:sz w:val="18"/>
          <w:szCs w:val="18"/>
        </w:rPr>
        <w:t>     д) сообщить руководителю работ или лицу, ответственному за состояние подъемника, о его неисправностях и сделать запись в вахтенном журнале.</w:t>
      </w:r>
    </w:p>
    <w:p w:rsidR="0066211E" w:rsidRPr="00CA57BF" w:rsidRDefault="0066211E" w:rsidP="00CA57BF">
      <w:pPr>
        <w:rPr>
          <w:szCs w:val="24"/>
        </w:rPr>
      </w:pPr>
    </w:p>
    <w:sectPr w:rsidR="0066211E" w:rsidRPr="00CA57BF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2D09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2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51</cp:revision>
  <dcterms:created xsi:type="dcterms:W3CDTF">2016-05-12T17:33:00Z</dcterms:created>
  <dcterms:modified xsi:type="dcterms:W3CDTF">2017-05-27T16:55:00Z</dcterms:modified>
</cp:coreProperties>
</file>