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9" w:rsidRDefault="00571C79">
      <w:pPr>
        <w:spacing w:after="1" w:line="22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(Ф.И.О. работника)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(наименование или Ф.И.О. работодателя)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ИСКОВОЕ ЗАЯВЛЕНИЕ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об обжаловании дисциплинарного взыскания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Истец, ______________________________________, с "___"__________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(Ф.И.О.)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работает в (у) ________________________________________________ в должности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(полное наименование или Ф.И.О. работодателя)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 по трудовому договору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____.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Приказом  N  _____  от  "___"_________  ___  г.  я  был  привлече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 к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дисциплинарной ответственности в виде _____________________________________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(замечание, выговор, увольнение)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 совершение следующего дисциплинарного проступка: ___________________.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Считаю, что дисциплинарное взыскание было применено ко мне неправомерно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следующим основаниям: __________________________________________________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(привести доводы и доказательства, подтверждающие доводы истца:</w:t>
      </w:r>
      <w:proofErr w:type="gramEnd"/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объяснения свидетелей, письменные и иные доказательства)</w:t>
      </w:r>
    </w:p>
    <w:p w:rsidR="00571C79" w:rsidRDefault="00571C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571C79" w:rsidRDefault="00571C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применении данного дисциплинарного взыскания ответчиком был нарушен порядок, установленный </w:t>
      </w:r>
      <w:r>
        <w:rPr>
          <w:rFonts w:ascii="Calibri" w:hAnsi="Calibri" w:cs="Calibri"/>
          <w:color w:val="0000FF"/>
        </w:rPr>
        <w:t>ст. 193</w:t>
      </w:r>
      <w:r>
        <w:rPr>
          <w:rFonts w:ascii="Calibri" w:hAnsi="Calibri" w:cs="Calibri"/>
        </w:rPr>
        <w:t xml:space="preserve"> Трудового кодекса Российской Федерации, а </w:t>
      </w:r>
      <w:proofErr w:type="spellStart"/>
      <w:r>
        <w:rPr>
          <w:rFonts w:ascii="Calibri" w:hAnsi="Calibri" w:cs="Calibri"/>
        </w:rPr>
        <w:t>именно:_______________________</w:t>
      </w:r>
      <w:proofErr w:type="spellEnd"/>
      <w:r>
        <w:rPr>
          <w:rFonts w:ascii="Calibri" w:hAnsi="Calibri" w:cs="Calibri"/>
        </w:rPr>
        <w:t>, что подтверждается: ______________________.)</w:t>
      </w:r>
      <w:proofErr w:type="gramEnd"/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7 ст. 193</w:t>
      </w:r>
      <w:r>
        <w:rPr>
          <w:rFonts w:ascii="Calibri" w:hAnsi="Calibri" w:cs="Calibri"/>
        </w:rPr>
        <w:t xml:space="preserve"> Трудового кодекса Российской Федерации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Истцом данное дисциплинарное взыскание было обжаловано в комиссию по трудовым спорам. Однако решением комиссии по трудовым спорам "___"______ 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истцу было отказано в снятии дисциплинарного взыскания (либо: жалоба истца не была рассмотрена комиссией по трудовым спорам в десятидневный срок).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 ст. 391</w:t>
      </w:r>
      <w:r>
        <w:rPr>
          <w:rFonts w:ascii="Calibri" w:hAnsi="Calibri" w:cs="Calibri"/>
        </w:rPr>
        <w:t xml:space="preserve"> Трудового кодекса Российской Федерации работник, не согласный с решением комиссии по трудовым спорам, вправе перенести спор на рассмотрение в суд. </w:t>
      </w:r>
      <w:proofErr w:type="gramStart"/>
      <w:r>
        <w:rPr>
          <w:rFonts w:ascii="Calibri" w:hAnsi="Calibri" w:cs="Calibri"/>
        </w:rPr>
        <w:t>(Вариант: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ч. 1 ст. 390</w:t>
      </w:r>
      <w:r>
        <w:rPr>
          <w:rFonts w:ascii="Calibri" w:hAnsi="Calibri" w:cs="Calibri"/>
        </w:rPr>
        <w:t xml:space="preserve"> Трудового кодекса Российской Федерации 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суд.)</w:t>
      </w:r>
      <w:proofErr w:type="gramEnd"/>
    </w:p>
    <w:p w:rsidR="00571C79" w:rsidRDefault="00571C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На основании изложенного, руководствуясь </w:t>
      </w:r>
      <w:r>
        <w:rPr>
          <w:rFonts w:ascii="Calibri" w:hAnsi="Calibri" w:cs="Calibri"/>
          <w:color w:val="0000FF"/>
        </w:rPr>
        <w:t>ч. 1 ст. 391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</w:rPr>
        <w:t>(ч. 1 ст. 390)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ст. 392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393</w:t>
      </w:r>
      <w:r>
        <w:rPr>
          <w:rFonts w:ascii="Calibri" w:hAnsi="Calibri" w:cs="Calibri"/>
        </w:rPr>
        <w:t xml:space="preserve"> Трудового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  <w:proofErr w:type="gramEnd"/>
    </w:p>
    <w:p w:rsidR="00571C79" w:rsidRDefault="00571C79">
      <w:pPr>
        <w:spacing w:after="1" w:line="220" w:lineRule="atLeast"/>
        <w:ind w:firstLine="540"/>
        <w:jc w:val="both"/>
      </w:pP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признать незаконным применение к истцу дисциплинарного взыскания в виде _______________________.</w:t>
      </w:r>
    </w:p>
    <w:p w:rsidR="00571C79" w:rsidRDefault="00571C79">
      <w:pPr>
        <w:spacing w:after="1" w:line="220" w:lineRule="atLeast"/>
        <w:ind w:firstLine="540"/>
        <w:jc w:val="both"/>
      </w:pPr>
    </w:p>
    <w:p w:rsidR="00571C79" w:rsidRDefault="00571C79">
      <w:pPr>
        <w:spacing w:after="1" w:line="220" w:lineRule="atLeast"/>
        <w:ind w:firstLine="540"/>
        <w:jc w:val="both"/>
      </w:pP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трудового договора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приказа о приеме на работу от "___"__________ 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приказа о наложении на истца дисциплинарного взыскания от "___"_________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Доказательства неправомерности применения к истцу дисциплинарного взыскания.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Доказательства, подтверждающие нарушение установленного законом порядка применения дисциплинарного взыскания.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Копия жалобы истца в комиссию по трудовым спорам.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Копия решения комиссии по трудовым спорам от "___"_______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(либо доказательства, подтверждающие, что жалоба истца не была рассмотрена комиссией по трудовым спорам в десятидневный срок).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Доверенность представителя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(если исковое заявление подписывается представителем истца).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571C79" w:rsidRDefault="00571C79">
      <w:pPr>
        <w:spacing w:after="1" w:line="220" w:lineRule="atLeast"/>
        <w:ind w:firstLine="540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71C79" w:rsidRDefault="00571C79">
      <w:pPr>
        <w:spacing w:after="1" w:line="200" w:lineRule="atLeast"/>
        <w:jc w:val="both"/>
      </w:pP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 истца):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______________________/________________</w:t>
      </w:r>
    </w:p>
    <w:p w:rsidR="00571C79" w:rsidRDefault="00571C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        (Ф.И.О.)</w:t>
      </w:r>
    </w:p>
    <w:p w:rsidR="00571C79" w:rsidRDefault="00571C79">
      <w:pPr>
        <w:spacing w:after="1" w:line="220" w:lineRule="atLeast"/>
        <w:ind w:firstLine="540"/>
        <w:jc w:val="both"/>
      </w:pP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71C79" w:rsidRDefault="00571C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571C79" w:rsidRDefault="00571C79">
      <w:pPr>
        <w:spacing w:after="1" w:line="220" w:lineRule="atLeast"/>
        <w:ind w:firstLine="540"/>
        <w:jc w:val="both"/>
      </w:pPr>
      <w:bookmarkStart w:id="0" w:name="P75"/>
      <w:bookmarkEnd w:id="0"/>
      <w:r>
        <w:rPr>
          <w:rFonts w:ascii="Calibri" w:hAnsi="Calibri" w:cs="Calibri"/>
        </w:rPr>
        <w:t xml:space="preserve">&lt;1&gt; Государственная пошлина не уплачивается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333.36</w:t>
      </w:r>
      <w:r>
        <w:rPr>
          <w:rFonts w:ascii="Calibri" w:hAnsi="Calibri" w:cs="Calibri"/>
        </w:rPr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571C79" w:rsidRDefault="00571C79">
      <w:pPr>
        <w:spacing w:after="1" w:line="220" w:lineRule="atLeast"/>
        <w:ind w:firstLine="540"/>
        <w:jc w:val="both"/>
      </w:pPr>
    </w:p>
    <w:p w:rsidR="000C6E16" w:rsidRDefault="000C6E16"/>
    <w:sectPr w:rsidR="000C6E16" w:rsidSect="0059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79"/>
    <w:rsid w:val="0006699C"/>
    <w:rsid w:val="000C6E16"/>
    <w:rsid w:val="00571C79"/>
    <w:rsid w:val="0087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Company>*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2017-04-21T11:22:00Z</dcterms:created>
  <dcterms:modified xsi:type="dcterms:W3CDTF">2017-04-23T03:15:00Z</dcterms:modified>
</cp:coreProperties>
</file>