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20" w:rsidRDefault="00FF0B20" w:rsidP="00FF0B20"/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СОГЛАШЕНИЕ</w:t>
      </w:r>
      <w:r w:rsidRPr="00640676">
        <w:rPr>
          <w:lang w:eastAsia="ru-RU"/>
        </w:rPr>
        <w:br/>
        <w:t>об уплате алиментов</w:t>
      </w:r>
    </w:p>
    <w:p w:rsidR="00FF0B20" w:rsidRDefault="00FF0B20" w:rsidP="00FF0B20">
      <w:pPr>
        <w:rPr>
          <w:lang w:eastAsia="ru-RU"/>
        </w:rPr>
      </w:pPr>
      <w:r>
        <w:rPr>
          <w:lang w:eastAsia="ru-RU"/>
        </w:rPr>
        <w:t xml:space="preserve">г. ________,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«___» ______________ год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1. ПРЕДМЕТ СОГЛАШЕНИЯ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2. ФОРМА И СРОКИ АЛИМЕНТНЫХ ПЛАТЕЖЕЙ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 xml:space="preserve">2.3. Документами, подтверждающими выполнение Плательщиком алиментов своих обязательств, являются: 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 xml:space="preserve">— расписка Получателя алиментов — при расчетах наличными деньгами; 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 xml:space="preserve">— банковские и бухгалтерские документы — при расчетах путем перевода денежных средств на банковский счет; 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— документы, подтверждающие внесение соответствующих денежных средств в депозит нотариуса.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lastRenderedPageBreak/>
        <w:t>3. ПРАВА И ОБЯЗАННОСТИ СТОРОН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4. СРОК ДЕЙСТВИЯ СОГЛАШЕНИЯ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 xml:space="preserve"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 xml:space="preserve">— достижение ребенком совершеннолетия; 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 xml:space="preserve">— утраты Плательщиком алиментов трудоспособности на 50% и более процентов либо признания его недееспособным; 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— наступления иных событий, с которыми закон связывает прекращение обязательств по уплате алиментов.</w:t>
      </w:r>
    </w:p>
    <w:p w:rsidR="00FF0B20" w:rsidRDefault="00FF0B20" w:rsidP="00FF0B20">
      <w:pPr>
        <w:rPr>
          <w:lang w:eastAsia="ru-RU"/>
        </w:rPr>
      </w:pPr>
      <w:r w:rsidRPr="00640676">
        <w:rPr>
          <w:lang w:eastAsia="ru-RU"/>
        </w:rPr>
        <w:t>4.2. 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4.3. Уменьшение размера алиментов осуществляется по соглашению сторон, а в случае недостижения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ПОДПИСИ СТОРОН: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Плательщик алиментов: _________________________________</w:t>
      </w:r>
    </w:p>
    <w:p w:rsidR="00FF0B20" w:rsidRPr="00640676" w:rsidRDefault="00FF0B20" w:rsidP="00FF0B20">
      <w:pPr>
        <w:rPr>
          <w:lang w:eastAsia="ru-RU"/>
        </w:rPr>
      </w:pPr>
      <w:r w:rsidRPr="00640676">
        <w:rPr>
          <w:lang w:eastAsia="ru-RU"/>
        </w:rPr>
        <w:t>Получатель</w:t>
      </w:r>
      <w:r>
        <w:rPr>
          <w:lang w:eastAsia="ru-RU"/>
        </w:rPr>
        <w:t xml:space="preserve"> </w:t>
      </w:r>
      <w:r w:rsidRPr="00640676">
        <w:rPr>
          <w:lang w:eastAsia="ru-RU"/>
        </w:rPr>
        <w:t>алиментов: _________________________________</w:t>
      </w:r>
      <w:r>
        <w:rPr>
          <w:lang w:eastAsia="ru-RU"/>
        </w:rPr>
        <w:t>_</w:t>
      </w:r>
    </w:p>
    <w:p w:rsidR="00FF0B20" w:rsidRDefault="00FF0B20" w:rsidP="00FF0B20"/>
    <w:p w:rsidR="00F62B5B" w:rsidRDefault="00FF0B20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B"/>
    <w:rsid w:val="000873F2"/>
    <w:rsid w:val="006777FB"/>
    <w:rsid w:val="008D1871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5D56-B6D7-4A23-9C33-88A2EF7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4000</Characters>
  <Application>Microsoft Office Word</Application>
  <DocSecurity>0</DocSecurity>
  <Lines>71</Lines>
  <Paragraphs>23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2016-08-19T14:49:00Z</dcterms:created>
  <dcterms:modified xsi:type="dcterms:W3CDTF">2016-08-19T14:49:00Z</dcterms:modified>
</cp:coreProperties>
</file>