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 xml:space="preserve">В ___________________________ </w:t>
            </w: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 xml:space="preserve">(наименование суда) </w:t>
            </w: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>От: _________________________</w:t>
            </w: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 xml:space="preserve"> (ФИО полностью, адрес) </w:t>
            </w: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 xml:space="preserve">по гражданскому делу </w:t>
            </w: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>№ _______ по</w:t>
            </w:r>
            <w:r w:rsidRPr="008A7B85">
              <w:rPr>
                <w:rStyle w:val="apple-converted-space"/>
                <w:color w:val="000000" w:themeColor="text1"/>
              </w:rPr>
              <w:t> </w:t>
            </w:r>
            <w:r w:rsidRPr="008A7B85">
              <w:rPr>
                <w:color w:val="000000" w:themeColor="text1"/>
                <w:bdr w:val="none" w:sz="0" w:space="0" w:color="auto" w:frame="1"/>
              </w:rPr>
              <w:t>иску</w:t>
            </w:r>
            <w:r w:rsidRPr="008A7B85">
              <w:rPr>
                <w:rStyle w:val="apple-converted-space"/>
                <w:color w:val="000000" w:themeColor="text1"/>
              </w:rPr>
              <w:t> </w:t>
            </w:r>
            <w:r w:rsidRPr="008A7B85">
              <w:rPr>
                <w:color w:val="000000" w:themeColor="text1"/>
              </w:rPr>
              <w:t>__________</w:t>
            </w: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 xml:space="preserve"> (ФИО истца) </w:t>
            </w: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 xml:space="preserve">к ____________ </w:t>
            </w:r>
          </w:p>
          <w:p w:rsidR="008A7B85" w:rsidRPr="008A7B85" w:rsidRDefault="008A7B85" w:rsidP="008A7B85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A7B85">
              <w:rPr>
                <w:color w:val="000000" w:themeColor="text1"/>
              </w:rPr>
              <w:t>(ФИО ответчика)</w:t>
            </w: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8A7B85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8A7B85" w:rsidRPr="008A7B85" w:rsidRDefault="008A7B85" w:rsidP="008A7B85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8A7B8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ЗАЯВЛЕНИЕ</w:t>
      </w:r>
    </w:p>
    <w:p w:rsidR="008A7B85" w:rsidRPr="008A7B85" w:rsidRDefault="008A7B85" w:rsidP="008A7B85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8A7B85">
        <w:rPr>
          <w:b w:val="0"/>
          <w:color w:val="000000" w:themeColor="text1"/>
          <w:sz w:val="24"/>
          <w:szCs w:val="24"/>
        </w:rPr>
        <w:t>о временных алиментах</w:t>
      </w:r>
    </w:p>
    <w:p w:rsidR="008A7B85" w:rsidRPr="008A7B85" w:rsidRDefault="008A7B85" w:rsidP="008A7B8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A7B85">
        <w:rPr>
          <w:color w:val="000000" w:themeColor="text1"/>
        </w:rPr>
        <w:t xml:space="preserve">    В производстве суда (мирового судьи) находится гражданское дело о _________ (указать, какое дело находится в производстве суда).</w:t>
      </w:r>
    </w:p>
    <w:p w:rsidR="008A7B85" w:rsidRPr="008A7B85" w:rsidRDefault="008A7B85" w:rsidP="008A7B8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A7B85">
        <w:rPr>
          <w:color w:val="000000" w:themeColor="text1"/>
        </w:rPr>
        <w:t xml:space="preserve">    Поскольку срок рассмотрения дела по существу затягивается, необходимо решить вопрос о взыскании временных алиментов, поскольку _________ (указать основания взыскания алиментов, причины обращения в суд с заявлением о временных алиментах, об отсутствии возможности обеспечить содержание до взыскания алиментов судом).</w:t>
      </w:r>
    </w:p>
    <w:p w:rsidR="008A7B85" w:rsidRPr="008A7B85" w:rsidRDefault="008A7B85" w:rsidP="008A7B8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A7B85">
        <w:rPr>
          <w:color w:val="000000" w:themeColor="text1"/>
        </w:rPr>
        <w:t xml:space="preserve">    В соответствии со статьей 108 Семейного кодекса РФ по делу о взыскании алиментов суд вправе вынести постановление о взыскании алиментов до вступления решения суда о взыскании алиментов в законную силу; при взыскании алиментов на несовершеннолетних детей — до вынесения судом решения о взыскании алиментов. Размер взыскиваемых алиментов определяется судом, исходя из материального и семейного положения сторон. Размер алиментов, взыскиваемых на несовершеннолетних детей, определяется в соответствии со статьей 81 настоящего Кодекса.</w:t>
      </w:r>
    </w:p>
    <w:p w:rsidR="008A7B85" w:rsidRPr="008A7B85" w:rsidRDefault="008A7B85" w:rsidP="008A7B8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A7B85">
        <w:rPr>
          <w:color w:val="000000" w:themeColor="text1"/>
        </w:rPr>
        <w:t xml:space="preserve">    На основании изложенного, руководствуясь статьей 108 Семейного кодекса РФ,</w:t>
      </w:r>
    </w:p>
    <w:p w:rsidR="008A7B85" w:rsidRPr="008A7B85" w:rsidRDefault="008A7B85" w:rsidP="008A7B85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8A7B85">
        <w:rPr>
          <w:color w:val="000000" w:themeColor="text1"/>
        </w:rPr>
        <w:t>Прошу:</w:t>
      </w:r>
    </w:p>
    <w:p w:rsidR="008A7B85" w:rsidRPr="008A7B85" w:rsidRDefault="008A7B85" w:rsidP="008A7B85">
      <w:pPr>
        <w:numPr>
          <w:ilvl w:val="0"/>
          <w:numId w:val="2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B85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Взыскать с _________ (ФИО ответчика) в пользу _________ (ФИО истца) алименты на содержание _________ (ФИО, дата рождения ребенка) ежемесячно в размере ____ (указать размер взыскиваемых алиментов в долях к доходам ответчика) начиная с «___»_________ ____ г. (дата обращения в суд с первоначальным иском) до вынесения решения по делу.</w:t>
      </w:r>
    </w:p>
    <w:p w:rsidR="008A7B85" w:rsidRPr="008A7B85" w:rsidRDefault="008A7B85" w:rsidP="008A7B85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A7B85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8A7B85" w:rsidRPr="008A7B85" w:rsidRDefault="008A7B85" w:rsidP="008A7B85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B85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Копия заявления</w:t>
      </w:r>
    </w:p>
    <w:p w:rsidR="008A7B85" w:rsidRPr="008A7B85" w:rsidRDefault="008A7B85" w:rsidP="008A7B85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B85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Документы, подтверждающие доводы заявления о временных алиментах.</w:t>
      </w:r>
    </w:p>
    <w:p w:rsidR="008A7B85" w:rsidRPr="008A7B85" w:rsidRDefault="008A7B85" w:rsidP="008A7B85">
      <w:pPr>
        <w:shd w:val="clear" w:color="auto" w:fill="FFFFFF"/>
        <w:spacing w:after="0" w:line="383" w:lineRule="atLeast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7B85" w:rsidRPr="008A7B85" w:rsidRDefault="008A7B85" w:rsidP="008A7B85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8A7B85">
        <w:rPr>
          <w:color w:val="000000" w:themeColor="text1"/>
        </w:rPr>
        <w:t>Дата подачи</w:t>
      </w:r>
      <w:r w:rsidRPr="008A7B85">
        <w:rPr>
          <w:rStyle w:val="apple-converted-space"/>
          <w:color w:val="000000" w:themeColor="text1"/>
        </w:rPr>
        <w:t> </w:t>
      </w:r>
      <w:r w:rsidRPr="008A7B85">
        <w:rPr>
          <w:color w:val="000000" w:themeColor="text1"/>
          <w:bdr w:val="none" w:sz="0" w:space="0" w:color="auto" w:frame="1"/>
        </w:rPr>
        <w:t>заявления</w:t>
      </w:r>
      <w:r w:rsidRPr="008A7B85">
        <w:rPr>
          <w:rStyle w:val="apple-converted-space"/>
          <w:color w:val="000000" w:themeColor="text1"/>
        </w:rPr>
        <w:t> </w:t>
      </w:r>
      <w:r w:rsidRPr="008A7B85">
        <w:rPr>
          <w:color w:val="000000" w:themeColor="text1"/>
        </w:rPr>
        <w:t>«___»_________ ____ г.                               Подпись _______</w:t>
      </w:r>
    </w:p>
    <w:p w:rsidR="00F94DFE" w:rsidRPr="008A7B85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1F" w:rsidRDefault="001F741F" w:rsidP="00272E84">
      <w:pPr>
        <w:spacing w:after="0" w:line="240" w:lineRule="auto"/>
      </w:pPr>
      <w:r>
        <w:separator/>
      </w:r>
    </w:p>
  </w:endnote>
  <w:endnote w:type="continuationSeparator" w:id="1">
    <w:p w:rsidR="001F741F" w:rsidRDefault="001F741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1F" w:rsidRDefault="001F741F" w:rsidP="00272E84">
      <w:pPr>
        <w:spacing w:after="0" w:line="240" w:lineRule="auto"/>
      </w:pPr>
      <w:r>
        <w:separator/>
      </w:r>
    </w:p>
  </w:footnote>
  <w:footnote w:type="continuationSeparator" w:id="1">
    <w:p w:rsidR="001F741F" w:rsidRDefault="001F741F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17"/>
  </w:num>
  <w:num w:numId="8">
    <w:abstractNumId w:val="0"/>
  </w:num>
  <w:num w:numId="9">
    <w:abstractNumId w:val="10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16"/>
  </w:num>
  <w:num w:numId="15">
    <w:abstractNumId w:val="21"/>
  </w:num>
  <w:num w:numId="16">
    <w:abstractNumId w:val="20"/>
  </w:num>
  <w:num w:numId="17">
    <w:abstractNumId w:val="14"/>
  </w:num>
  <w:num w:numId="18">
    <w:abstractNumId w:val="3"/>
  </w:num>
  <w:num w:numId="19">
    <w:abstractNumId w:val="2"/>
  </w:num>
  <w:num w:numId="20">
    <w:abstractNumId w:val="7"/>
  </w:num>
  <w:num w:numId="21">
    <w:abstractNumId w:val="23"/>
  </w:num>
  <w:num w:numId="22">
    <w:abstractNumId w:val="1"/>
  </w:num>
  <w:num w:numId="23">
    <w:abstractNumId w:val="12"/>
  </w:num>
  <w:num w:numId="2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1F741F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85</cp:revision>
  <dcterms:created xsi:type="dcterms:W3CDTF">2016-05-11T14:40:00Z</dcterms:created>
  <dcterms:modified xsi:type="dcterms:W3CDTF">2016-05-22T09:16:00Z</dcterms:modified>
</cp:coreProperties>
</file>