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81" w:rsidRPr="00E064EE" w:rsidRDefault="00CA2C81" w:rsidP="00CA2C81">
      <w:pPr>
        <w:jc w:val="center"/>
        <w:rPr>
          <w:b/>
          <w:sz w:val="23"/>
          <w:szCs w:val="23"/>
        </w:rPr>
      </w:pPr>
      <w:r w:rsidRPr="00E064EE">
        <w:rPr>
          <w:b/>
          <w:sz w:val="23"/>
          <w:szCs w:val="23"/>
        </w:rPr>
        <w:t>Контракт № ______</w:t>
      </w:r>
    </w:p>
    <w:p w:rsidR="00CA2C81" w:rsidRPr="00E064EE" w:rsidRDefault="00CA2C81" w:rsidP="00CA2C81">
      <w:pPr>
        <w:tabs>
          <w:tab w:val="left" w:pos="10065"/>
        </w:tabs>
        <w:jc w:val="center"/>
        <w:rPr>
          <w:b/>
          <w:sz w:val="23"/>
          <w:szCs w:val="23"/>
        </w:rPr>
      </w:pPr>
      <w:r w:rsidRPr="00E064EE">
        <w:rPr>
          <w:b/>
          <w:sz w:val="23"/>
          <w:szCs w:val="23"/>
        </w:rPr>
        <w:t xml:space="preserve">на оказание услуг по обслуживанию программного обеспечения </w:t>
      </w:r>
    </w:p>
    <w:p w:rsidR="00CA2C81" w:rsidRPr="00E064EE" w:rsidRDefault="00CA2C81" w:rsidP="00CA2C81">
      <w:pPr>
        <w:tabs>
          <w:tab w:val="left" w:pos="10065"/>
        </w:tabs>
        <w:jc w:val="center"/>
        <w:rPr>
          <w:b/>
          <w:sz w:val="23"/>
          <w:szCs w:val="23"/>
        </w:rPr>
      </w:pPr>
      <w:r w:rsidRPr="00E064EE">
        <w:rPr>
          <w:b/>
          <w:sz w:val="23"/>
          <w:szCs w:val="23"/>
        </w:rPr>
        <w:t>«1С-Бухгалтерия» в 201</w:t>
      </w:r>
      <w:r>
        <w:rPr>
          <w:b/>
          <w:sz w:val="23"/>
          <w:szCs w:val="23"/>
        </w:rPr>
        <w:t>_</w:t>
      </w:r>
      <w:r w:rsidRPr="00E064EE">
        <w:rPr>
          <w:b/>
          <w:sz w:val="23"/>
          <w:szCs w:val="23"/>
        </w:rPr>
        <w:t xml:space="preserve"> году</w:t>
      </w:r>
    </w:p>
    <w:p w:rsidR="00CA2C81" w:rsidRPr="00E064EE" w:rsidRDefault="00CA2C81" w:rsidP="00CA2C81">
      <w:pPr>
        <w:jc w:val="center"/>
        <w:rPr>
          <w:b/>
          <w:sz w:val="23"/>
          <w:szCs w:val="23"/>
        </w:rPr>
      </w:pPr>
    </w:p>
    <w:p w:rsidR="00CA2C81" w:rsidRPr="00E064EE" w:rsidRDefault="00CA2C81" w:rsidP="00CA2C81">
      <w:pPr>
        <w:shd w:val="clear" w:color="auto" w:fill="FFFFFF"/>
        <w:tabs>
          <w:tab w:val="left" w:pos="703"/>
        </w:tabs>
        <w:jc w:val="both"/>
        <w:rPr>
          <w:sz w:val="23"/>
          <w:szCs w:val="23"/>
        </w:rPr>
      </w:pPr>
    </w:p>
    <w:tbl>
      <w:tblPr>
        <w:tblW w:w="5000" w:type="pct"/>
        <w:tblLook w:val="0000"/>
      </w:tblPr>
      <w:tblGrid>
        <w:gridCol w:w="5513"/>
        <w:gridCol w:w="4058"/>
      </w:tblGrid>
      <w:tr w:rsidR="00CA2C81" w:rsidRPr="00E064EE" w:rsidTr="00F36EC1">
        <w:tc>
          <w:tcPr>
            <w:tcW w:w="2880" w:type="pct"/>
          </w:tcPr>
          <w:p w:rsidR="00CA2C81" w:rsidRPr="00E064EE" w:rsidRDefault="00CA2C81" w:rsidP="00F36EC1">
            <w:pPr>
              <w:rPr>
                <w:sz w:val="23"/>
                <w:szCs w:val="23"/>
              </w:rPr>
            </w:pPr>
            <w:r w:rsidRPr="00E064EE">
              <w:rPr>
                <w:bCs/>
                <w:sz w:val="23"/>
                <w:szCs w:val="23"/>
              </w:rPr>
              <w:t>г. Екатеринбург</w:t>
            </w:r>
          </w:p>
        </w:tc>
        <w:tc>
          <w:tcPr>
            <w:tcW w:w="2120" w:type="pct"/>
          </w:tcPr>
          <w:p w:rsidR="00CA2C81" w:rsidRPr="00E064EE" w:rsidRDefault="00CA2C81" w:rsidP="00CA2C81">
            <w:pPr>
              <w:jc w:val="right"/>
              <w:rPr>
                <w:color w:val="FF0000"/>
                <w:sz w:val="23"/>
                <w:szCs w:val="23"/>
              </w:rPr>
            </w:pPr>
            <w:r w:rsidRPr="00E064EE">
              <w:rPr>
                <w:bCs/>
                <w:sz w:val="23"/>
                <w:szCs w:val="23"/>
              </w:rPr>
              <w:t xml:space="preserve">  «__» _________ 201</w:t>
            </w:r>
            <w:r>
              <w:rPr>
                <w:bCs/>
                <w:sz w:val="23"/>
                <w:szCs w:val="23"/>
              </w:rPr>
              <w:t>_</w:t>
            </w:r>
            <w:r w:rsidRPr="00E064EE">
              <w:rPr>
                <w:bCs/>
                <w:sz w:val="23"/>
                <w:szCs w:val="23"/>
              </w:rPr>
              <w:t xml:space="preserve"> г.</w:t>
            </w:r>
          </w:p>
        </w:tc>
      </w:tr>
      <w:tr w:rsidR="00CA2C81" w:rsidRPr="00E064EE" w:rsidTr="00F36EC1">
        <w:tc>
          <w:tcPr>
            <w:tcW w:w="2880" w:type="pct"/>
          </w:tcPr>
          <w:p w:rsidR="00CA2C81" w:rsidRPr="00E064EE" w:rsidRDefault="00CA2C81" w:rsidP="00F36EC1">
            <w:pPr>
              <w:rPr>
                <w:bCs/>
                <w:sz w:val="23"/>
                <w:szCs w:val="23"/>
              </w:rPr>
            </w:pPr>
          </w:p>
        </w:tc>
        <w:tc>
          <w:tcPr>
            <w:tcW w:w="2120" w:type="pct"/>
          </w:tcPr>
          <w:p w:rsidR="00CA2C81" w:rsidRPr="00E064EE" w:rsidRDefault="00CA2C81" w:rsidP="00F36EC1">
            <w:pPr>
              <w:jc w:val="right"/>
              <w:rPr>
                <w:bCs/>
                <w:sz w:val="23"/>
                <w:szCs w:val="23"/>
              </w:rPr>
            </w:pPr>
          </w:p>
        </w:tc>
      </w:tr>
    </w:tbl>
    <w:p w:rsidR="00CA2C81" w:rsidRPr="00E064EE" w:rsidRDefault="00CA2C81" w:rsidP="00CA2C81">
      <w:pPr>
        <w:pStyle w:val="a4"/>
        <w:tabs>
          <w:tab w:val="left" w:pos="993"/>
        </w:tabs>
        <w:ind w:firstLine="425"/>
        <w:jc w:val="both"/>
        <w:rPr>
          <w:sz w:val="23"/>
          <w:szCs w:val="23"/>
        </w:rPr>
      </w:pPr>
      <w:proofErr w:type="gramStart"/>
      <w:r w:rsidRPr="00E064EE">
        <w:rPr>
          <w:sz w:val="23"/>
          <w:szCs w:val="23"/>
        </w:rPr>
        <w:t xml:space="preserve">_____________________, именуемое в дальнейшем «Исполнитель», в лице ____________________, действующего на основании _________________, с одной стороны, </w:t>
      </w:r>
      <w:proofErr w:type="gramEnd"/>
    </w:p>
    <w:p w:rsidR="00CA2C81" w:rsidRPr="00E064EE" w:rsidRDefault="00CA2C81" w:rsidP="00CA2C81">
      <w:pPr>
        <w:ind w:firstLine="567"/>
        <w:jc w:val="both"/>
        <w:rPr>
          <w:sz w:val="23"/>
          <w:szCs w:val="23"/>
        </w:rPr>
      </w:pPr>
      <w:proofErr w:type="gramStart"/>
      <w:r w:rsidRPr="00E064EE">
        <w:rPr>
          <w:sz w:val="23"/>
          <w:szCs w:val="23"/>
        </w:rPr>
        <w:t>и Федеральное государственное бюджетное учреждение культуры «Агентство по управлению и использованию памятников истории и культуры», именуемое в дальнейшем «Заказчик» в лице ________________, действующего на основании __________________, с другой стороны, именуемые в дальнейшем «Стороны»</w:t>
      </w:r>
      <w:r w:rsidRPr="00E064EE">
        <w:rPr>
          <w:color w:val="000000"/>
          <w:sz w:val="23"/>
          <w:szCs w:val="23"/>
        </w:rPr>
        <w:t xml:space="preserve">, </w:t>
      </w:r>
      <w:r w:rsidRPr="00E064EE">
        <w:rPr>
          <w:sz w:val="23"/>
          <w:szCs w:val="23"/>
        </w:rPr>
        <w:t>по результату запроса котировок (протокол от «__» _____ 20__ г. № ____________), заключили настоящий контракт (далее - Контракт), о нижеследующем:</w:t>
      </w:r>
      <w:proofErr w:type="gramEnd"/>
    </w:p>
    <w:p w:rsidR="00CA2C81" w:rsidRPr="00E064EE" w:rsidRDefault="00CA2C81" w:rsidP="00CA2C81">
      <w:pPr>
        <w:jc w:val="center"/>
        <w:rPr>
          <w:b/>
          <w:sz w:val="23"/>
          <w:szCs w:val="23"/>
        </w:rPr>
      </w:pPr>
    </w:p>
    <w:p w:rsidR="00CA2C81" w:rsidRPr="00E064EE" w:rsidRDefault="00CA2C81" w:rsidP="00CA2C81">
      <w:pPr>
        <w:jc w:val="center"/>
        <w:rPr>
          <w:b/>
          <w:sz w:val="23"/>
          <w:szCs w:val="23"/>
        </w:rPr>
      </w:pPr>
      <w:r w:rsidRPr="00E064EE">
        <w:rPr>
          <w:b/>
          <w:sz w:val="23"/>
          <w:szCs w:val="23"/>
        </w:rPr>
        <w:t>1. ПРЕДМЕТ КОНТРАКТА</w:t>
      </w:r>
    </w:p>
    <w:p w:rsidR="00CA2C81" w:rsidRPr="00E064EE" w:rsidRDefault="00CA2C81" w:rsidP="00CA2C81">
      <w:pPr>
        <w:jc w:val="both"/>
        <w:rPr>
          <w:sz w:val="23"/>
          <w:szCs w:val="23"/>
        </w:rPr>
      </w:pPr>
      <w:r w:rsidRPr="00E064EE">
        <w:rPr>
          <w:sz w:val="23"/>
          <w:szCs w:val="23"/>
        </w:rPr>
        <w:t>1.1. Заказчик поручает, а Исполнитель принимает на себя обязательство оказывать услуги по обслуживанию программного обеспечения «1С-Бухгалтерия» (далее по тексту - услуги), в объеме и порядке предусмотренном настоящим контрактом и Техническим заданием (Приложение № 1, являющееся неотъемлемой частью контракта), а Заказчик обязуется принять и оплатить оказанные услуги.</w:t>
      </w:r>
    </w:p>
    <w:p w:rsidR="00CA2C81" w:rsidRPr="00E064EE" w:rsidRDefault="00CA2C81" w:rsidP="00CA2C81">
      <w:pPr>
        <w:tabs>
          <w:tab w:val="left" w:pos="426"/>
          <w:tab w:val="left" w:pos="567"/>
        </w:tabs>
        <w:jc w:val="both"/>
        <w:rPr>
          <w:sz w:val="23"/>
          <w:szCs w:val="23"/>
        </w:rPr>
      </w:pPr>
      <w:r w:rsidRPr="00E064EE">
        <w:rPr>
          <w:sz w:val="23"/>
          <w:szCs w:val="23"/>
        </w:rPr>
        <w:t>1.2.</w:t>
      </w:r>
      <w:r w:rsidRPr="00E064EE">
        <w:rPr>
          <w:b/>
          <w:i/>
          <w:sz w:val="23"/>
          <w:szCs w:val="23"/>
        </w:rPr>
        <w:t xml:space="preserve"> </w:t>
      </w:r>
      <w:r w:rsidRPr="00E064EE">
        <w:rPr>
          <w:sz w:val="23"/>
          <w:szCs w:val="23"/>
        </w:rPr>
        <w:t>Исполнитель обязуется оказать услуги, указанные в пункте 1.1. настоящего Контракта.</w:t>
      </w:r>
    </w:p>
    <w:p w:rsidR="00CA2C81" w:rsidRPr="00E064EE" w:rsidRDefault="00CA2C81" w:rsidP="00CA2C81">
      <w:pPr>
        <w:jc w:val="both"/>
        <w:rPr>
          <w:sz w:val="23"/>
          <w:szCs w:val="23"/>
        </w:rPr>
      </w:pPr>
      <w:r w:rsidRPr="00E064EE">
        <w:rPr>
          <w:sz w:val="23"/>
          <w:szCs w:val="23"/>
        </w:rPr>
        <w:t>1.3. Заказчик обязуется своевременно производить оплату услуг, указанных в пункте 1.1. настоящего Контракта.</w:t>
      </w:r>
    </w:p>
    <w:p w:rsidR="00CA2C81" w:rsidRPr="00E064EE" w:rsidRDefault="00CA2C81" w:rsidP="00CA2C81">
      <w:pPr>
        <w:jc w:val="both"/>
        <w:rPr>
          <w:sz w:val="23"/>
          <w:szCs w:val="23"/>
        </w:rPr>
      </w:pPr>
      <w:r w:rsidRPr="00E064EE">
        <w:rPr>
          <w:sz w:val="23"/>
          <w:szCs w:val="23"/>
        </w:rPr>
        <w:t xml:space="preserve">1.4. Исполнитель обязуется приступить к исполнению обязательств по настоящему Контракту с момента вступления его в силу. </w:t>
      </w:r>
    </w:p>
    <w:p w:rsidR="00CA2C81" w:rsidRPr="00E064EE" w:rsidRDefault="00CA2C81" w:rsidP="00CA2C81">
      <w:pPr>
        <w:rPr>
          <w:b/>
          <w:sz w:val="23"/>
          <w:szCs w:val="23"/>
        </w:rPr>
      </w:pPr>
    </w:p>
    <w:p w:rsidR="00CA2C81" w:rsidRPr="00E064EE" w:rsidRDefault="00CA2C81" w:rsidP="00CA2C81">
      <w:pPr>
        <w:jc w:val="center"/>
        <w:rPr>
          <w:b/>
          <w:sz w:val="23"/>
          <w:szCs w:val="23"/>
        </w:rPr>
      </w:pPr>
      <w:r w:rsidRPr="00E064EE">
        <w:rPr>
          <w:b/>
          <w:sz w:val="23"/>
          <w:szCs w:val="23"/>
        </w:rPr>
        <w:t>2. ПРАВА И ОБЯЗАННОСТИ ИСПОЛНИТЕЛЯ</w:t>
      </w:r>
    </w:p>
    <w:p w:rsidR="00CA2C81" w:rsidRPr="00E064EE" w:rsidRDefault="00CA2C81" w:rsidP="00CA2C81">
      <w:pPr>
        <w:jc w:val="both"/>
        <w:rPr>
          <w:sz w:val="23"/>
          <w:szCs w:val="23"/>
        </w:rPr>
      </w:pPr>
      <w:r w:rsidRPr="00E064EE">
        <w:rPr>
          <w:sz w:val="23"/>
          <w:szCs w:val="23"/>
        </w:rPr>
        <w:t>2.1. Исполнитель обязуется оказывать следующие услуги по обслуживанию программного обеспечения «1С-Бухгалтерия».</w:t>
      </w:r>
    </w:p>
    <w:p w:rsidR="00CA2C81" w:rsidRPr="00776BDA" w:rsidRDefault="00CA2C81" w:rsidP="00CA2C81">
      <w:pPr>
        <w:tabs>
          <w:tab w:val="left" w:pos="993"/>
        </w:tabs>
        <w:jc w:val="both"/>
        <w:rPr>
          <w:sz w:val="23"/>
          <w:szCs w:val="23"/>
        </w:rPr>
      </w:pPr>
      <w:r w:rsidRPr="00E064EE">
        <w:rPr>
          <w:sz w:val="23"/>
          <w:szCs w:val="23"/>
        </w:rPr>
        <w:t xml:space="preserve">2.1.1. </w:t>
      </w:r>
      <w:r w:rsidRPr="00776BDA">
        <w:rPr>
          <w:sz w:val="23"/>
          <w:szCs w:val="23"/>
        </w:rPr>
        <w:t>Сопровождение, обновление, информационное обслуживание программного комплекса «1С: Предприятие 8.2» конфигурации «Бухгалтерия государственного учреждения» и «Зарплата и кадры бюджетного учреждения»: регулярная поддержка пользователей программных продуктов «1С» закрепленными специалистами Исполнителя в офисе Заказчика в запланированное время;</w:t>
      </w:r>
    </w:p>
    <w:p w:rsidR="00CA2C81" w:rsidRPr="00776BDA" w:rsidRDefault="00CA2C81" w:rsidP="00CA2C81">
      <w:pPr>
        <w:tabs>
          <w:tab w:val="left" w:pos="993"/>
        </w:tabs>
        <w:jc w:val="both"/>
        <w:rPr>
          <w:sz w:val="23"/>
          <w:szCs w:val="23"/>
        </w:rPr>
      </w:pPr>
      <w:r w:rsidRPr="00776BDA">
        <w:rPr>
          <w:sz w:val="23"/>
          <w:szCs w:val="23"/>
        </w:rPr>
        <w:t>2.1.2. Консультации по работе с системой (количество часов консультаций в офисе Заказчика – не более 35 часов в год);</w:t>
      </w:r>
    </w:p>
    <w:p w:rsidR="00CA2C81" w:rsidRPr="00776BDA" w:rsidRDefault="00CA2C81" w:rsidP="00CA2C81">
      <w:pPr>
        <w:tabs>
          <w:tab w:val="left" w:pos="993"/>
        </w:tabs>
        <w:jc w:val="both"/>
        <w:rPr>
          <w:sz w:val="23"/>
          <w:szCs w:val="23"/>
        </w:rPr>
      </w:pPr>
      <w:r w:rsidRPr="00776BDA">
        <w:rPr>
          <w:sz w:val="23"/>
          <w:szCs w:val="23"/>
        </w:rPr>
        <w:t>2.1.3. Установка новых релизов (в пределах той же версии) по мере их выпуска фирмой Разработчиком;</w:t>
      </w:r>
    </w:p>
    <w:p w:rsidR="00CA2C81" w:rsidRPr="00776BDA" w:rsidRDefault="00CA2C81" w:rsidP="00CA2C81">
      <w:pPr>
        <w:tabs>
          <w:tab w:val="left" w:pos="993"/>
        </w:tabs>
        <w:jc w:val="both"/>
        <w:rPr>
          <w:sz w:val="23"/>
          <w:szCs w:val="23"/>
        </w:rPr>
      </w:pPr>
      <w:r w:rsidRPr="00776BDA">
        <w:rPr>
          <w:sz w:val="23"/>
          <w:szCs w:val="23"/>
        </w:rPr>
        <w:t>2.1.4. Установка регламентированных отчетов;</w:t>
      </w:r>
    </w:p>
    <w:p w:rsidR="00CA2C81" w:rsidRPr="00776BDA" w:rsidRDefault="00CA2C81" w:rsidP="00CA2C81">
      <w:pPr>
        <w:tabs>
          <w:tab w:val="left" w:pos="993"/>
        </w:tabs>
        <w:jc w:val="both"/>
        <w:rPr>
          <w:sz w:val="23"/>
          <w:szCs w:val="23"/>
        </w:rPr>
      </w:pPr>
      <w:r w:rsidRPr="00776BDA">
        <w:rPr>
          <w:sz w:val="23"/>
          <w:szCs w:val="23"/>
        </w:rPr>
        <w:t>2.1.5. Контроль целостности информации, накопленной за время эксплуатации системы;</w:t>
      </w:r>
    </w:p>
    <w:p w:rsidR="00CA2C81" w:rsidRPr="00E064EE" w:rsidRDefault="00CA2C81" w:rsidP="00CA2C81">
      <w:pPr>
        <w:tabs>
          <w:tab w:val="left" w:pos="993"/>
        </w:tabs>
        <w:jc w:val="both"/>
        <w:rPr>
          <w:sz w:val="23"/>
          <w:szCs w:val="23"/>
        </w:rPr>
      </w:pPr>
      <w:r w:rsidRPr="00776BDA">
        <w:rPr>
          <w:sz w:val="23"/>
          <w:szCs w:val="23"/>
        </w:rPr>
        <w:t>2.1.6. Создание резервных копий информационных баз системы;</w:t>
      </w:r>
    </w:p>
    <w:p w:rsidR="00CA2C81" w:rsidRPr="00E064EE" w:rsidRDefault="00CA2C81" w:rsidP="00CA2C81">
      <w:pPr>
        <w:tabs>
          <w:tab w:val="left" w:pos="993"/>
        </w:tabs>
        <w:jc w:val="both"/>
        <w:rPr>
          <w:sz w:val="23"/>
          <w:szCs w:val="23"/>
        </w:rPr>
      </w:pPr>
      <w:r w:rsidRPr="00E064EE">
        <w:rPr>
          <w:sz w:val="23"/>
          <w:szCs w:val="23"/>
        </w:rPr>
        <w:t>2.2. Исполнитель обязуется обеспечить выезд сертифицированного специалиста в офис Заказчика (не более 25 раз).</w:t>
      </w:r>
    </w:p>
    <w:p w:rsidR="00CA2C81" w:rsidRPr="00E064EE" w:rsidRDefault="00CA2C81" w:rsidP="00CA2C81">
      <w:pPr>
        <w:tabs>
          <w:tab w:val="left" w:pos="993"/>
        </w:tabs>
        <w:jc w:val="both"/>
        <w:rPr>
          <w:sz w:val="23"/>
          <w:szCs w:val="23"/>
        </w:rPr>
      </w:pPr>
      <w:r w:rsidRPr="00E064EE">
        <w:rPr>
          <w:sz w:val="23"/>
          <w:szCs w:val="23"/>
        </w:rPr>
        <w:t xml:space="preserve">2.3. Исполнитель должен относиться к информации, предоставляемой Заказчиком, как </w:t>
      </w:r>
      <w:proofErr w:type="gramStart"/>
      <w:r w:rsidRPr="00E064EE">
        <w:rPr>
          <w:sz w:val="23"/>
          <w:szCs w:val="23"/>
        </w:rPr>
        <w:t>к</w:t>
      </w:r>
      <w:proofErr w:type="gramEnd"/>
      <w:r w:rsidRPr="00E064EE">
        <w:rPr>
          <w:sz w:val="23"/>
          <w:szCs w:val="23"/>
        </w:rPr>
        <w:t xml:space="preserve"> конфиденциальной.</w:t>
      </w:r>
    </w:p>
    <w:p w:rsidR="00CA2C81" w:rsidRPr="00E064EE" w:rsidRDefault="00CA2C81" w:rsidP="00CA2C81">
      <w:pPr>
        <w:tabs>
          <w:tab w:val="left" w:pos="993"/>
        </w:tabs>
        <w:jc w:val="both"/>
        <w:rPr>
          <w:sz w:val="23"/>
          <w:szCs w:val="23"/>
        </w:rPr>
      </w:pPr>
      <w:r w:rsidRPr="00E064EE">
        <w:rPr>
          <w:sz w:val="23"/>
          <w:szCs w:val="23"/>
        </w:rPr>
        <w:t xml:space="preserve">2.4. Исполнитель обязуется устранить недостатки, допущенные при оказании услуг, за свой счет. </w:t>
      </w:r>
    </w:p>
    <w:p w:rsidR="00CA2C81" w:rsidRPr="00E064EE" w:rsidRDefault="00CA2C81" w:rsidP="00CA2C81">
      <w:pPr>
        <w:jc w:val="both"/>
        <w:rPr>
          <w:sz w:val="23"/>
          <w:szCs w:val="23"/>
        </w:rPr>
      </w:pPr>
    </w:p>
    <w:p w:rsidR="00CA2C81" w:rsidRPr="00E064EE" w:rsidRDefault="00CA2C81" w:rsidP="00CA2C81">
      <w:pPr>
        <w:jc w:val="center"/>
        <w:rPr>
          <w:b/>
          <w:sz w:val="23"/>
          <w:szCs w:val="23"/>
        </w:rPr>
      </w:pPr>
      <w:r w:rsidRPr="00E064EE">
        <w:rPr>
          <w:b/>
          <w:sz w:val="23"/>
          <w:szCs w:val="23"/>
        </w:rPr>
        <w:t>3. ПРАВА И ОБЯЗАННОСТИ ЗАКАЗЧИКА</w:t>
      </w:r>
    </w:p>
    <w:p w:rsidR="00CA2C81" w:rsidRPr="00E064EE" w:rsidRDefault="00CA2C81" w:rsidP="00CA2C81">
      <w:pPr>
        <w:jc w:val="both"/>
        <w:rPr>
          <w:sz w:val="23"/>
          <w:szCs w:val="23"/>
        </w:rPr>
      </w:pPr>
      <w:r w:rsidRPr="00E064EE">
        <w:rPr>
          <w:sz w:val="23"/>
          <w:szCs w:val="23"/>
        </w:rPr>
        <w:t>3.1. Заказчик обязуется своевременно принять и оплатить оказанные услуги Исполнителя в размере и сроки, предусмотренные разделом 5 настоящего Контракта.</w:t>
      </w:r>
    </w:p>
    <w:p w:rsidR="00CA2C81" w:rsidRPr="00E064EE" w:rsidRDefault="00CA2C81" w:rsidP="00CA2C81">
      <w:pPr>
        <w:jc w:val="both"/>
        <w:rPr>
          <w:sz w:val="23"/>
          <w:szCs w:val="23"/>
        </w:rPr>
      </w:pPr>
      <w:r w:rsidRPr="00E064EE">
        <w:rPr>
          <w:sz w:val="23"/>
          <w:szCs w:val="23"/>
        </w:rPr>
        <w:t>3.2. Заказчик обязуется обеспечить Исполнителю свободный доступ к компьютерам, необходимым для оказания услуг, предусмотренных настоящим Контрактом.</w:t>
      </w:r>
    </w:p>
    <w:p w:rsidR="00CA2C81" w:rsidRPr="00E064EE" w:rsidRDefault="00CA2C81" w:rsidP="00CA2C81">
      <w:pPr>
        <w:jc w:val="both"/>
        <w:rPr>
          <w:sz w:val="23"/>
          <w:szCs w:val="23"/>
        </w:rPr>
      </w:pPr>
      <w:r w:rsidRPr="00E064EE">
        <w:rPr>
          <w:sz w:val="23"/>
          <w:szCs w:val="23"/>
        </w:rPr>
        <w:lastRenderedPageBreak/>
        <w:t>3.3. Заказчик вправе в любое время проверять ход и качество услуг, оказываемых Исполнителем, непосредственно не вмешиваясь в его деятельность.</w:t>
      </w:r>
    </w:p>
    <w:p w:rsidR="00CA2C81" w:rsidRPr="00E064EE" w:rsidRDefault="00CA2C81" w:rsidP="00CA2C81">
      <w:pPr>
        <w:jc w:val="both"/>
        <w:rPr>
          <w:sz w:val="23"/>
          <w:szCs w:val="23"/>
        </w:rPr>
      </w:pPr>
      <w:r w:rsidRPr="00E064EE">
        <w:rPr>
          <w:sz w:val="23"/>
          <w:szCs w:val="23"/>
        </w:rPr>
        <w:t>3.4. Заказчик обязан подписывать Исполнителю листы учета рабочего времени по мере их представления.</w:t>
      </w:r>
    </w:p>
    <w:p w:rsidR="00CA2C81" w:rsidRPr="00E064EE" w:rsidRDefault="00CA2C81" w:rsidP="00CA2C81">
      <w:pPr>
        <w:jc w:val="both"/>
        <w:rPr>
          <w:sz w:val="23"/>
          <w:szCs w:val="23"/>
        </w:rPr>
      </w:pPr>
      <w:r w:rsidRPr="00E064EE">
        <w:rPr>
          <w:sz w:val="23"/>
          <w:szCs w:val="23"/>
        </w:rPr>
        <w:t>3.5. Заказчик вправе требовать от Исполнителя полного исполнения им своих обязанностей.</w:t>
      </w:r>
    </w:p>
    <w:p w:rsidR="00CA2C81" w:rsidRPr="00E064EE" w:rsidRDefault="00CA2C81" w:rsidP="00CA2C81">
      <w:pPr>
        <w:jc w:val="both"/>
        <w:rPr>
          <w:sz w:val="23"/>
          <w:szCs w:val="23"/>
        </w:rPr>
      </w:pPr>
      <w:r w:rsidRPr="00E064EE">
        <w:rPr>
          <w:sz w:val="23"/>
          <w:szCs w:val="23"/>
        </w:rPr>
        <w:t xml:space="preserve">3.6. Заказчик должен относиться к информации, предоставляемой Исполнителем как </w:t>
      </w:r>
      <w:proofErr w:type="gramStart"/>
      <w:r w:rsidRPr="00E064EE">
        <w:rPr>
          <w:sz w:val="23"/>
          <w:szCs w:val="23"/>
        </w:rPr>
        <w:t>к</w:t>
      </w:r>
      <w:proofErr w:type="gramEnd"/>
      <w:r w:rsidRPr="00E064EE">
        <w:rPr>
          <w:sz w:val="23"/>
          <w:szCs w:val="23"/>
        </w:rPr>
        <w:t xml:space="preserve"> конфиденциальной.</w:t>
      </w:r>
    </w:p>
    <w:p w:rsidR="00CA2C81" w:rsidRPr="00E064EE" w:rsidRDefault="00CA2C81" w:rsidP="00CA2C81">
      <w:pPr>
        <w:jc w:val="both"/>
        <w:rPr>
          <w:sz w:val="23"/>
          <w:szCs w:val="23"/>
        </w:rPr>
      </w:pPr>
    </w:p>
    <w:p w:rsidR="00CA2C81" w:rsidRPr="00E064EE" w:rsidRDefault="00CA2C81" w:rsidP="00CA2C81">
      <w:pPr>
        <w:jc w:val="center"/>
        <w:rPr>
          <w:b/>
          <w:sz w:val="23"/>
          <w:szCs w:val="23"/>
        </w:rPr>
      </w:pPr>
      <w:r w:rsidRPr="00E064EE">
        <w:rPr>
          <w:b/>
          <w:sz w:val="23"/>
          <w:szCs w:val="23"/>
        </w:rPr>
        <w:t>4. УЧЕТ РАБОЧЕГО ВРЕМЕНИ И ОКАЗАННЫХ УСЛУГ</w:t>
      </w:r>
    </w:p>
    <w:p w:rsidR="00CA2C81" w:rsidRPr="00E064EE" w:rsidRDefault="00CA2C81" w:rsidP="00CA2C81">
      <w:pPr>
        <w:jc w:val="both"/>
        <w:rPr>
          <w:sz w:val="23"/>
          <w:szCs w:val="23"/>
        </w:rPr>
      </w:pPr>
      <w:r w:rsidRPr="00E064EE">
        <w:rPr>
          <w:sz w:val="23"/>
          <w:szCs w:val="23"/>
        </w:rPr>
        <w:t xml:space="preserve">4.1. Учет рабочего времени и оказанных услуг ведется Сторонами путем заполнения листов учета рабочего времени, находящихся в Сервисной книжке (предоставляется отдельно). </w:t>
      </w:r>
    </w:p>
    <w:p w:rsidR="00CA2C81" w:rsidRPr="00E064EE" w:rsidRDefault="00CA2C81" w:rsidP="00CA2C81">
      <w:pPr>
        <w:jc w:val="both"/>
        <w:rPr>
          <w:sz w:val="23"/>
          <w:szCs w:val="23"/>
        </w:rPr>
      </w:pPr>
      <w:r w:rsidRPr="00E064EE">
        <w:rPr>
          <w:sz w:val="23"/>
          <w:szCs w:val="23"/>
        </w:rPr>
        <w:t>4.2. Листы учета рабочего времени составляются и подписываются уполномоченными представителями Сторон в день оказания услуг либо по мере предоставления.</w:t>
      </w:r>
    </w:p>
    <w:p w:rsidR="00CA2C81" w:rsidRPr="00E064EE" w:rsidRDefault="00CA2C81" w:rsidP="00CA2C81">
      <w:pPr>
        <w:ind w:right="-5"/>
        <w:jc w:val="both"/>
        <w:rPr>
          <w:sz w:val="23"/>
          <w:szCs w:val="23"/>
        </w:rPr>
      </w:pPr>
      <w:r w:rsidRPr="00E064EE">
        <w:rPr>
          <w:sz w:val="23"/>
          <w:szCs w:val="23"/>
        </w:rPr>
        <w:t>4.3. Указанные листы учета рабочего времени, с одной стороны, являются документами подтверждающими оказание услуг (проведение настроек), а с другой – определяют объем подлежащего оплате рабочего времени.</w:t>
      </w:r>
    </w:p>
    <w:p w:rsidR="00CA2C81" w:rsidRPr="00E064EE" w:rsidRDefault="00CA2C81" w:rsidP="00CA2C81">
      <w:pPr>
        <w:ind w:right="-5"/>
        <w:jc w:val="both"/>
        <w:rPr>
          <w:sz w:val="23"/>
          <w:szCs w:val="23"/>
        </w:rPr>
      </w:pPr>
      <w:r w:rsidRPr="00E064EE">
        <w:rPr>
          <w:sz w:val="23"/>
          <w:szCs w:val="23"/>
        </w:rPr>
        <w:t>4.4. По окончании месяца, либо по завершении какого-либо этапа работ Стороны составляют акт приемки-сдачи оказанных услуг, в котором на основании листов учета рабочего времени отражают все оказанные услуги, количество затраченного рабочего времени и стоимость оказанных услуг, определенную в порядке, зафиксированном в разделе 5 настоящего Контракта.</w:t>
      </w:r>
    </w:p>
    <w:p w:rsidR="00CA2C81" w:rsidRPr="00E064EE" w:rsidRDefault="00CA2C81" w:rsidP="00CA2C81">
      <w:pPr>
        <w:ind w:right="-5"/>
        <w:jc w:val="both"/>
        <w:rPr>
          <w:sz w:val="23"/>
          <w:szCs w:val="23"/>
        </w:rPr>
      </w:pPr>
      <w:r w:rsidRPr="00E064EE">
        <w:rPr>
          <w:sz w:val="23"/>
          <w:szCs w:val="23"/>
        </w:rPr>
        <w:t xml:space="preserve">4.5. Заказчик, обнаруживший недостатки в работе Исполнителя по оказанию определенных настоящим Контрактом услуг при их сдаче-приемке вправе ссылаться на них только в случаях, если в листах учета рабочего времени были оговорены указанные недостатки. </w:t>
      </w:r>
    </w:p>
    <w:p w:rsidR="00CA2C81" w:rsidRPr="00E064EE" w:rsidRDefault="00CA2C81" w:rsidP="00CA2C81">
      <w:pPr>
        <w:ind w:right="-5"/>
        <w:jc w:val="both"/>
        <w:rPr>
          <w:sz w:val="23"/>
          <w:szCs w:val="23"/>
        </w:rPr>
      </w:pPr>
      <w:r w:rsidRPr="00E064EE">
        <w:rPr>
          <w:sz w:val="23"/>
          <w:szCs w:val="23"/>
        </w:rPr>
        <w:t>4.6. Заказчик, обнаруживший после проверки качества оказания услуг отступления от условий настоящего Контракта и иные недостатки, которые не могли быть установлены при обычном способе приемки (скрытые недостатки), обязан известить об этом Исполнителя в разумный срок после их обнаружении.</w:t>
      </w:r>
    </w:p>
    <w:p w:rsidR="00CA2C81" w:rsidRPr="00E064EE" w:rsidRDefault="00CA2C81" w:rsidP="00CA2C81">
      <w:pPr>
        <w:jc w:val="both"/>
        <w:rPr>
          <w:sz w:val="23"/>
          <w:szCs w:val="23"/>
        </w:rPr>
      </w:pPr>
      <w:r w:rsidRPr="00E064EE">
        <w:rPr>
          <w:sz w:val="23"/>
          <w:szCs w:val="23"/>
        </w:rPr>
        <w:t xml:space="preserve">  </w:t>
      </w:r>
    </w:p>
    <w:p w:rsidR="00CA2C81" w:rsidRPr="00E064EE" w:rsidRDefault="00CA2C81" w:rsidP="00CA2C81">
      <w:pPr>
        <w:jc w:val="center"/>
        <w:rPr>
          <w:b/>
          <w:sz w:val="23"/>
          <w:szCs w:val="23"/>
        </w:rPr>
      </w:pPr>
      <w:r w:rsidRPr="00E064EE">
        <w:rPr>
          <w:b/>
          <w:sz w:val="23"/>
          <w:szCs w:val="23"/>
        </w:rPr>
        <w:t>5. ЦЕНА КОНТРАКТА И ОПЛАТА УСЛУГ</w:t>
      </w:r>
    </w:p>
    <w:p w:rsidR="00CA2C81" w:rsidRPr="00E064EE" w:rsidRDefault="00CA2C81" w:rsidP="00CA2C81">
      <w:pPr>
        <w:pStyle w:val="21"/>
        <w:widowControl/>
        <w:numPr>
          <w:ilvl w:val="1"/>
          <w:numId w:val="1"/>
        </w:numPr>
        <w:tabs>
          <w:tab w:val="left" w:pos="426"/>
        </w:tabs>
        <w:autoSpaceDE/>
        <w:autoSpaceDN/>
        <w:adjustRightInd/>
        <w:spacing w:after="0" w:line="240" w:lineRule="auto"/>
        <w:ind w:left="0" w:firstLine="0"/>
        <w:jc w:val="both"/>
        <w:rPr>
          <w:sz w:val="23"/>
          <w:szCs w:val="23"/>
        </w:rPr>
      </w:pPr>
      <w:r w:rsidRPr="00E064EE">
        <w:rPr>
          <w:sz w:val="23"/>
          <w:szCs w:val="23"/>
        </w:rPr>
        <w:t>Стоимость услуг по настоящему Контракту устанавливается в рублях Российской Федерации.</w:t>
      </w:r>
    </w:p>
    <w:p w:rsidR="00CA2C81" w:rsidRPr="00E064EE" w:rsidRDefault="00CA2C81" w:rsidP="00CA2C81">
      <w:pPr>
        <w:pStyle w:val="21"/>
        <w:widowControl/>
        <w:numPr>
          <w:ilvl w:val="1"/>
          <w:numId w:val="1"/>
        </w:numPr>
        <w:tabs>
          <w:tab w:val="left" w:pos="0"/>
          <w:tab w:val="left" w:pos="426"/>
        </w:tabs>
        <w:autoSpaceDE/>
        <w:autoSpaceDN/>
        <w:adjustRightInd/>
        <w:spacing w:after="0" w:line="240" w:lineRule="auto"/>
        <w:ind w:left="0" w:firstLine="0"/>
        <w:jc w:val="both"/>
        <w:rPr>
          <w:sz w:val="23"/>
          <w:szCs w:val="23"/>
        </w:rPr>
      </w:pPr>
      <w:r w:rsidRPr="00E064EE">
        <w:rPr>
          <w:sz w:val="23"/>
          <w:szCs w:val="23"/>
        </w:rPr>
        <w:t>Стоимость услуг, предусмотренных по настоящему Контракту установлена в соответствии с предложением победителя по результату запроса котировок (Исполнителя) и за весь период его действия составляет не более</w:t>
      </w:r>
      <w:proofErr w:type="gramStart"/>
      <w:r w:rsidRPr="00E064EE">
        <w:rPr>
          <w:sz w:val="23"/>
          <w:szCs w:val="23"/>
        </w:rPr>
        <w:t xml:space="preserve"> ___________________ (_____________________________) </w:t>
      </w:r>
      <w:proofErr w:type="gramEnd"/>
      <w:r w:rsidRPr="00E064EE">
        <w:rPr>
          <w:sz w:val="23"/>
          <w:szCs w:val="23"/>
        </w:rPr>
        <w:t>рублей __ копеек, в том числе НДС 18% (</w:t>
      </w:r>
      <w:r w:rsidRPr="00E064EE">
        <w:rPr>
          <w:i/>
          <w:sz w:val="23"/>
          <w:szCs w:val="23"/>
        </w:rPr>
        <w:t>в случае применения НДС</w:t>
      </w:r>
      <w:r w:rsidRPr="00E064EE">
        <w:rPr>
          <w:sz w:val="23"/>
          <w:szCs w:val="23"/>
        </w:rPr>
        <w:t>).</w:t>
      </w:r>
    </w:p>
    <w:p w:rsidR="00CA2C81" w:rsidRPr="00E064EE" w:rsidRDefault="00CA2C81" w:rsidP="00CA2C81">
      <w:pPr>
        <w:pStyle w:val="21"/>
        <w:tabs>
          <w:tab w:val="left" w:pos="567"/>
          <w:tab w:val="left" w:pos="709"/>
          <w:tab w:val="left" w:pos="851"/>
          <w:tab w:val="left" w:pos="1134"/>
        </w:tabs>
        <w:autoSpaceDE/>
        <w:autoSpaceDN/>
        <w:spacing w:after="0" w:line="240" w:lineRule="auto"/>
        <w:ind w:left="0"/>
        <w:jc w:val="both"/>
        <w:rPr>
          <w:sz w:val="23"/>
          <w:szCs w:val="23"/>
        </w:rPr>
      </w:pPr>
      <w:r w:rsidRPr="00E064EE">
        <w:rPr>
          <w:sz w:val="23"/>
          <w:szCs w:val="23"/>
        </w:rPr>
        <w:t>5.2.1. Ежемесячная стоимость услуг по Контракту рассчитывается со дня заключения Контракта пропорционально количеству календарных дней в расчетном месяце;</w:t>
      </w:r>
    </w:p>
    <w:p w:rsidR="00CA2C81" w:rsidRPr="00E064EE" w:rsidRDefault="00CA2C81" w:rsidP="00CA2C81">
      <w:pPr>
        <w:pStyle w:val="21"/>
        <w:widowControl/>
        <w:numPr>
          <w:ilvl w:val="1"/>
          <w:numId w:val="1"/>
        </w:numPr>
        <w:tabs>
          <w:tab w:val="left" w:pos="426"/>
        </w:tabs>
        <w:autoSpaceDE/>
        <w:adjustRightInd/>
        <w:spacing w:after="0" w:line="240" w:lineRule="auto"/>
        <w:ind w:left="0" w:firstLine="0"/>
        <w:jc w:val="both"/>
        <w:rPr>
          <w:sz w:val="23"/>
          <w:szCs w:val="23"/>
        </w:rPr>
      </w:pPr>
      <w:r w:rsidRPr="00E064EE">
        <w:rPr>
          <w:sz w:val="23"/>
          <w:szCs w:val="23"/>
        </w:rPr>
        <w:t>Цена Контракта является твердой и определяется на весь срок его исполнения.</w:t>
      </w:r>
    </w:p>
    <w:p w:rsidR="00CA2C81" w:rsidRPr="00E064EE" w:rsidRDefault="00CA2C81" w:rsidP="00CA2C81">
      <w:pPr>
        <w:pStyle w:val="21"/>
        <w:widowControl/>
        <w:numPr>
          <w:ilvl w:val="1"/>
          <w:numId w:val="1"/>
        </w:numPr>
        <w:tabs>
          <w:tab w:val="left" w:pos="426"/>
        </w:tabs>
        <w:autoSpaceDE/>
        <w:adjustRightInd/>
        <w:spacing w:after="0" w:line="240" w:lineRule="auto"/>
        <w:ind w:left="0" w:firstLine="0"/>
        <w:jc w:val="both"/>
        <w:rPr>
          <w:sz w:val="23"/>
          <w:szCs w:val="23"/>
        </w:rPr>
      </w:pPr>
      <w:r w:rsidRPr="00E064EE">
        <w:rPr>
          <w:sz w:val="23"/>
          <w:szCs w:val="23"/>
        </w:rPr>
        <w:t>Заказчик производит оплату оказанных услуг ежемесячно в объеме, указанном в пункте 5.2.1. Контракта, путем перечисления денежных средств на расчетный счет Исполнителя на основании счета Исполнителя, в течение 10 (Десяти) банковских дней с момента оформления Сторонами акта оказанных услуг за истекший месяц, получения счет-фактуры от Исполнителя.</w:t>
      </w:r>
    </w:p>
    <w:p w:rsidR="00CA2C81" w:rsidRPr="00E064EE" w:rsidRDefault="00CA2C81" w:rsidP="00CA2C81">
      <w:pPr>
        <w:pStyle w:val="21"/>
        <w:widowControl/>
        <w:numPr>
          <w:ilvl w:val="1"/>
          <w:numId w:val="1"/>
        </w:numPr>
        <w:tabs>
          <w:tab w:val="left" w:pos="426"/>
        </w:tabs>
        <w:autoSpaceDE/>
        <w:adjustRightInd/>
        <w:spacing w:after="0" w:line="240" w:lineRule="auto"/>
        <w:ind w:left="0" w:firstLine="0"/>
        <w:jc w:val="both"/>
        <w:rPr>
          <w:sz w:val="23"/>
          <w:szCs w:val="23"/>
        </w:rPr>
      </w:pPr>
      <w:r w:rsidRPr="00E064EE">
        <w:rPr>
          <w:sz w:val="23"/>
          <w:szCs w:val="23"/>
        </w:rPr>
        <w:t>В случае применения Заказчиком в отношении Исполнителя штрафных санкций, установленных Контрактом и (или) начисления пени, Уведомление о начисленной сумме, основаниях начисления за отчетный период и реквизитах для перечисления, направляется Исполнителю вместе с подписанным актом оказанных услуг. Исполнитель обязан оплатить в полном объеме сумму, указанную в Уведомлении, в течени</w:t>
      </w:r>
      <w:proofErr w:type="gramStart"/>
      <w:r w:rsidRPr="00E064EE">
        <w:rPr>
          <w:sz w:val="23"/>
          <w:szCs w:val="23"/>
        </w:rPr>
        <w:t>и</w:t>
      </w:r>
      <w:proofErr w:type="gramEnd"/>
      <w:r w:rsidRPr="00E064EE">
        <w:rPr>
          <w:sz w:val="23"/>
          <w:szCs w:val="23"/>
        </w:rPr>
        <w:t xml:space="preserve"> 5 (Пяти) банковских дней с момента получения Уведомления. При наличии обстоятельств указанных в данном пункте, оплату стоимости услуг согласно п.5.2.1. Заказчик производит в течение 10 банковских дней с момента предоставления Исполнителем первичного документа, подтверждающего факт оплаты штрафа и (или) пени в полном объеме. </w:t>
      </w:r>
    </w:p>
    <w:p w:rsidR="00CA2C81" w:rsidRPr="00E064EE" w:rsidRDefault="00CA2C81" w:rsidP="00CA2C81">
      <w:pPr>
        <w:pStyle w:val="21"/>
        <w:widowControl/>
        <w:numPr>
          <w:ilvl w:val="1"/>
          <w:numId w:val="1"/>
        </w:numPr>
        <w:tabs>
          <w:tab w:val="left" w:pos="426"/>
        </w:tabs>
        <w:autoSpaceDE/>
        <w:adjustRightInd/>
        <w:spacing w:after="0" w:line="240" w:lineRule="auto"/>
        <w:ind w:left="0" w:firstLine="0"/>
        <w:jc w:val="both"/>
        <w:rPr>
          <w:sz w:val="23"/>
          <w:szCs w:val="23"/>
        </w:rPr>
      </w:pPr>
      <w:r w:rsidRPr="00E064EE">
        <w:rPr>
          <w:sz w:val="23"/>
          <w:szCs w:val="23"/>
        </w:rPr>
        <w:lastRenderedPageBreak/>
        <w:t>Оплата услуг, оказанных в декабре 2015 г., производится авансовым платежом на основании счета и акта оказанных услуг Исполнителя,  предоставляемых  Заказчику до 20 декабря 2015 г.</w:t>
      </w:r>
    </w:p>
    <w:p w:rsidR="00CA2C81" w:rsidRPr="00E064EE" w:rsidRDefault="00CA2C81" w:rsidP="00CA2C81">
      <w:pPr>
        <w:pStyle w:val="21"/>
        <w:widowControl/>
        <w:numPr>
          <w:ilvl w:val="1"/>
          <w:numId w:val="1"/>
        </w:numPr>
        <w:tabs>
          <w:tab w:val="left" w:pos="426"/>
        </w:tabs>
        <w:autoSpaceDE/>
        <w:adjustRightInd/>
        <w:spacing w:after="0" w:line="240" w:lineRule="auto"/>
        <w:ind w:left="0" w:firstLine="0"/>
        <w:jc w:val="both"/>
        <w:rPr>
          <w:sz w:val="23"/>
          <w:szCs w:val="23"/>
        </w:rPr>
      </w:pPr>
      <w:r w:rsidRPr="00E064EE">
        <w:rPr>
          <w:sz w:val="23"/>
          <w:szCs w:val="23"/>
        </w:rPr>
        <w:t>Настоящий Контракт финансируется из средств бюджетного учреждения.</w:t>
      </w:r>
    </w:p>
    <w:p w:rsidR="00CA2C81" w:rsidRPr="00E064EE" w:rsidRDefault="00CA2C81" w:rsidP="00CA2C81">
      <w:pPr>
        <w:pStyle w:val="21"/>
        <w:widowControl/>
        <w:numPr>
          <w:ilvl w:val="1"/>
          <w:numId w:val="1"/>
        </w:numPr>
        <w:tabs>
          <w:tab w:val="left" w:pos="426"/>
        </w:tabs>
        <w:autoSpaceDE/>
        <w:adjustRightInd/>
        <w:spacing w:after="0" w:line="240" w:lineRule="auto"/>
        <w:ind w:left="0" w:firstLine="0"/>
        <w:jc w:val="both"/>
        <w:rPr>
          <w:sz w:val="23"/>
          <w:szCs w:val="23"/>
        </w:rPr>
      </w:pPr>
      <w:r w:rsidRPr="00E064EE">
        <w:rPr>
          <w:sz w:val="23"/>
          <w:szCs w:val="23"/>
        </w:rPr>
        <w:t>Цена Контракта не может быть увеличена.</w:t>
      </w:r>
    </w:p>
    <w:p w:rsidR="00CA2C81" w:rsidRPr="00E064EE" w:rsidRDefault="00CA2C81" w:rsidP="00CA2C81">
      <w:pPr>
        <w:jc w:val="both"/>
        <w:rPr>
          <w:sz w:val="23"/>
          <w:szCs w:val="23"/>
        </w:rPr>
      </w:pPr>
    </w:p>
    <w:p w:rsidR="00CA2C81" w:rsidRPr="00E064EE" w:rsidRDefault="00CA2C81" w:rsidP="00CA2C81">
      <w:pPr>
        <w:jc w:val="center"/>
        <w:rPr>
          <w:b/>
          <w:sz w:val="23"/>
          <w:szCs w:val="23"/>
        </w:rPr>
      </w:pPr>
      <w:r w:rsidRPr="00E064EE">
        <w:rPr>
          <w:b/>
          <w:sz w:val="23"/>
          <w:szCs w:val="23"/>
        </w:rPr>
        <w:t>6. ОТВЕТСТВЕННОСТЬ СТОРОН</w:t>
      </w:r>
    </w:p>
    <w:p w:rsidR="00CA2C81" w:rsidRPr="00E064EE" w:rsidRDefault="00CA2C81" w:rsidP="00CA2C81">
      <w:pPr>
        <w:jc w:val="both"/>
        <w:rPr>
          <w:color w:val="000000"/>
          <w:sz w:val="23"/>
          <w:szCs w:val="23"/>
        </w:rPr>
      </w:pPr>
      <w:r w:rsidRPr="00E064EE">
        <w:rPr>
          <w:color w:val="000000"/>
          <w:sz w:val="23"/>
          <w:szCs w:val="23"/>
        </w:rPr>
        <w:t>6.1. За неисполнение и (или) ненадлежащее исполнение своих обязательств, установленных настоящим Контрактом, Стороны несут ответственность в соответствии с действующим законодательством Российской Федерации и условиями настоящего Контракта.</w:t>
      </w:r>
    </w:p>
    <w:p w:rsidR="00CA2C81" w:rsidRPr="00E064EE" w:rsidRDefault="00CA2C81" w:rsidP="00CA2C81">
      <w:pPr>
        <w:jc w:val="both"/>
        <w:rPr>
          <w:color w:val="000000"/>
          <w:sz w:val="23"/>
          <w:szCs w:val="23"/>
        </w:rPr>
      </w:pPr>
      <w:r w:rsidRPr="00E064EE">
        <w:rPr>
          <w:color w:val="000000"/>
          <w:sz w:val="23"/>
          <w:szCs w:val="23"/>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от Заказчика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w:t>
      </w:r>
      <w:r w:rsidRPr="00E064EE">
        <w:rPr>
          <w:sz w:val="23"/>
          <w:szCs w:val="23"/>
        </w:rPr>
        <w:t>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A2C81" w:rsidRPr="00E064EE" w:rsidRDefault="00CA2C81" w:rsidP="00CA2C81">
      <w:pPr>
        <w:jc w:val="both"/>
        <w:rPr>
          <w:color w:val="000000"/>
          <w:sz w:val="23"/>
          <w:szCs w:val="23"/>
        </w:rPr>
      </w:pPr>
      <w:r w:rsidRPr="00E064EE">
        <w:rPr>
          <w:color w:val="000000"/>
          <w:sz w:val="23"/>
          <w:szCs w:val="23"/>
        </w:rPr>
        <w:t xml:space="preserve">6.3. За ненадлежащее исполнение Заказчиком обязательств, предусмотренных Контрактом, начисляется штраф, за исключением просрочки исполнения обязательств, предусмотренных Контрактом. </w:t>
      </w:r>
      <w:proofErr w:type="gramStart"/>
      <w:r w:rsidRPr="00E064EE">
        <w:rPr>
          <w:color w:val="000000"/>
          <w:sz w:val="23"/>
          <w:szCs w:val="23"/>
        </w:rPr>
        <w:t xml:space="preserve">Штрафные санкций к Заказчику применимы в случае неоднократного, немотивированного (от двух и более раз) отказа от приемки оказанных услуг). </w:t>
      </w:r>
      <w:proofErr w:type="gramEnd"/>
    </w:p>
    <w:p w:rsidR="00CA2C81" w:rsidRPr="00E064EE" w:rsidRDefault="00CA2C81" w:rsidP="00CA2C81">
      <w:pPr>
        <w:jc w:val="both"/>
        <w:rPr>
          <w:i/>
          <w:color w:val="000000"/>
          <w:sz w:val="23"/>
          <w:szCs w:val="23"/>
        </w:rPr>
      </w:pPr>
      <w:r w:rsidRPr="00E064EE">
        <w:rPr>
          <w:b/>
          <w:color w:val="000000"/>
          <w:sz w:val="23"/>
          <w:szCs w:val="23"/>
        </w:rPr>
        <w:t>Штраф устанавливается в размере</w:t>
      </w:r>
      <w:proofErr w:type="gramStart"/>
      <w:r w:rsidRPr="00E064EE">
        <w:rPr>
          <w:b/>
          <w:color w:val="000000"/>
          <w:sz w:val="23"/>
          <w:szCs w:val="23"/>
        </w:rPr>
        <w:t xml:space="preserve"> ________________ (_________________) </w:t>
      </w:r>
      <w:proofErr w:type="gramEnd"/>
      <w:r w:rsidRPr="00E064EE">
        <w:rPr>
          <w:b/>
          <w:color w:val="000000"/>
          <w:sz w:val="23"/>
          <w:szCs w:val="23"/>
        </w:rPr>
        <w:t xml:space="preserve">рублей ____ копеек </w:t>
      </w:r>
      <w:r w:rsidRPr="00E064EE">
        <w:rPr>
          <w:i/>
          <w:color w:val="000000"/>
          <w:sz w:val="23"/>
          <w:szCs w:val="23"/>
        </w:rPr>
        <w:t>(в соответствии с порядком, установленным постановлением Правительства Российской Федерации от 25.11.2013 № 1063).</w:t>
      </w:r>
    </w:p>
    <w:p w:rsidR="00CA2C81" w:rsidRPr="00E064EE" w:rsidRDefault="00CA2C81" w:rsidP="00CA2C81">
      <w:pPr>
        <w:jc w:val="both"/>
        <w:rPr>
          <w:sz w:val="23"/>
          <w:szCs w:val="23"/>
        </w:rPr>
      </w:pPr>
      <w:r w:rsidRPr="00E064EE">
        <w:rPr>
          <w:color w:val="000000"/>
          <w:sz w:val="23"/>
          <w:szCs w:val="23"/>
        </w:rPr>
        <w:t xml:space="preserve">6.4. </w:t>
      </w:r>
      <w:r w:rsidRPr="00E064EE">
        <w:rPr>
          <w:sz w:val="23"/>
          <w:szCs w:val="23"/>
        </w:rPr>
        <w:t xml:space="preserve">В случае просрочки исполнения Исполнителем обязательств, предусмотренных настоящим Контрактом, а также в иных случаях неисполнения </w:t>
      </w:r>
      <w:proofErr w:type="gramStart"/>
      <w:r w:rsidRPr="00E064EE">
        <w:rPr>
          <w:sz w:val="23"/>
          <w:szCs w:val="23"/>
        </w:rPr>
        <w:t>и(</w:t>
      </w:r>
      <w:proofErr w:type="gramEnd"/>
      <w:r w:rsidRPr="00E064EE">
        <w:rPr>
          <w:sz w:val="23"/>
          <w:szCs w:val="23"/>
        </w:rPr>
        <w:t>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A2C81" w:rsidRPr="00E064EE" w:rsidRDefault="00CA2C81" w:rsidP="00CA2C81">
      <w:pPr>
        <w:jc w:val="both"/>
        <w:rPr>
          <w:color w:val="000000"/>
          <w:sz w:val="23"/>
          <w:szCs w:val="23"/>
        </w:rPr>
      </w:pPr>
      <w:r w:rsidRPr="00E064EE">
        <w:rPr>
          <w:sz w:val="23"/>
          <w:szCs w:val="23"/>
        </w:rPr>
        <w:t>6.5. В случае просрочки исполнения Исполнителем обязательств, предусмотренных Контрактом, Исполнитель  уплачивает Заказчику пеню.</w:t>
      </w:r>
      <w:r w:rsidRPr="00E064EE">
        <w:rPr>
          <w:color w:val="000000"/>
          <w:sz w:val="23"/>
          <w:szCs w:val="23"/>
        </w:rPr>
        <w:t xml:space="preserve"> </w:t>
      </w:r>
      <w:proofErr w:type="gramStart"/>
      <w:r w:rsidRPr="00E064EE">
        <w:rPr>
          <w:color w:val="000000"/>
          <w:sz w:val="23"/>
          <w:szCs w:val="23"/>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w:t>
      </w:r>
      <w:hyperlink r:id="rId5" w:history="1">
        <w:r w:rsidRPr="00E064EE">
          <w:rPr>
            <w:color w:val="000000"/>
            <w:sz w:val="23"/>
            <w:szCs w:val="23"/>
          </w:rPr>
          <w:t>ставки</w:t>
        </w:r>
      </w:hyperlink>
      <w:r w:rsidRPr="00E064EE">
        <w:rPr>
          <w:color w:val="000000"/>
          <w:sz w:val="23"/>
          <w:szCs w:val="23"/>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w:t>
      </w:r>
      <w:proofErr w:type="gramEnd"/>
      <w:r w:rsidRPr="00E064EE">
        <w:rPr>
          <w:color w:val="000000"/>
          <w:sz w:val="23"/>
          <w:szCs w:val="23"/>
        </w:rPr>
        <w:t xml:space="preserve"> </w:t>
      </w:r>
      <w:proofErr w:type="gramStart"/>
      <w:r w:rsidRPr="00E064EE">
        <w:rPr>
          <w:color w:val="000000"/>
          <w:sz w:val="23"/>
          <w:szCs w:val="23"/>
        </w:rPr>
        <w:t>порядке</w:t>
      </w:r>
      <w:proofErr w:type="gramEnd"/>
      <w:r w:rsidRPr="00E064EE">
        <w:rPr>
          <w:color w:val="000000"/>
          <w:sz w:val="23"/>
          <w:szCs w:val="23"/>
        </w:rPr>
        <w:t xml:space="preserve">, установленном постановлением Правительства Российской Федерации от 25.11.2013 № 1063.  </w:t>
      </w:r>
    </w:p>
    <w:p w:rsidR="00CA2C81" w:rsidRPr="00E064EE" w:rsidRDefault="00CA2C81" w:rsidP="00CA2C81">
      <w:pPr>
        <w:jc w:val="both"/>
        <w:rPr>
          <w:color w:val="000000"/>
          <w:sz w:val="23"/>
          <w:szCs w:val="23"/>
        </w:rPr>
      </w:pPr>
      <w:r w:rsidRPr="00E064EE">
        <w:rPr>
          <w:sz w:val="23"/>
          <w:szCs w:val="23"/>
        </w:rPr>
        <w:t xml:space="preserve">6.6. За неисполнение или ненадлежащее исполнение обязательств, предусмотренных Контрактом, за исключением просрочки исполнения Исполнителем обязательств, предусмотренных Контрактом, </w:t>
      </w:r>
      <w:r w:rsidRPr="00E064EE">
        <w:rPr>
          <w:b/>
          <w:sz w:val="23"/>
          <w:szCs w:val="23"/>
        </w:rPr>
        <w:t xml:space="preserve">Исполнитель уплачивает Заказчику штраф в размере </w:t>
      </w:r>
      <w:r w:rsidRPr="00E064EE">
        <w:rPr>
          <w:b/>
          <w:color w:val="000000"/>
          <w:sz w:val="23"/>
          <w:szCs w:val="23"/>
        </w:rPr>
        <w:t>в размере</w:t>
      </w:r>
      <w:proofErr w:type="gramStart"/>
      <w:r w:rsidRPr="00E064EE">
        <w:rPr>
          <w:b/>
          <w:color w:val="000000"/>
          <w:sz w:val="23"/>
          <w:szCs w:val="23"/>
        </w:rPr>
        <w:t xml:space="preserve"> ________ (_________________) </w:t>
      </w:r>
      <w:proofErr w:type="gramEnd"/>
      <w:r w:rsidRPr="00E064EE">
        <w:rPr>
          <w:b/>
          <w:color w:val="000000"/>
          <w:sz w:val="23"/>
          <w:szCs w:val="23"/>
        </w:rPr>
        <w:t>рублей __ копеек</w:t>
      </w:r>
      <w:r w:rsidRPr="00E064EE">
        <w:rPr>
          <w:color w:val="000000"/>
          <w:sz w:val="23"/>
          <w:szCs w:val="23"/>
        </w:rPr>
        <w:t xml:space="preserve"> (</w:t>
      </w:r>
      <w:r w:rsidRPr="00E064EE">
        <w:rPr>
          <w:i/>
          <w:color w:val="000000"/>
          <w:sz w:val="23"/>
          <w:szCs w:val="23"/>
        </w:rPr>
        <w:t>в соответствии с  порядком, установленным Постановлением Правительства Российской Федерации от 25.11.2013 № 1063</w:t>
      </w:r>
      <w:r w:rsidRPr="00E064EE">
        <w:rPr>
          <w:color w:val="000000"/>
          <w:sz w:val="23"/>
          <w:szCs w:val="23"/>
        </w:rPr>
        <w:t>).</w:t>
      </w:r>
    </w:p>
    <w:p w:rsidR="00CA2C81" w:rsidRPr="00E064EE" w:rsidRDefault="00CA2C81" w:rsidP="00CA2C81">
      <w:pPr>
        <w:jc w:val="both"/>
        <w:rPr>
          <w:sz w:val="23"/>
          <w:szCs w:val="23"/>
        </w:rPr>
      </w:pPr>
      <w:r w:rsidRPr="00E064EE">
        <w:rPr>
          <w:color w:val="000000"/>
          <w:sz w:val="23"/>
          <w:szCs w:val="23"/>
        </w:rPr>
        <w:t xml:space="preserve">6.7. </w:t>
      </w:r>
      <w:r w:rsidRPr="00E064EE">
        <w:rPr>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A2C81" w:rsidRPr="00E064EE" w:rsidRDefault="00CA2C81" w:rsidP="00CA2C81">
      <w:pPr>
        <w:jc w:val="both"/>
        <w:rPr>
          <w:sz w:val="23"/>
          <w:szCs w:val="23"/>
        </w:rPr>
      </w:pPr>
      <w:r w:rsidRPr="00E064EE">
        <w:rPr>
          <w:color w:val="000000"/>
          <w:sz w:val="23"/>
          <w:szCs w:val="23"/>
        </w:rPr>
        <w:t xml:space="preserve">6.8. Уплата Исполнителем неустойки не освобождает его </w:t>
      </w:r>
      <w:r w:rsidRPr="00E064EE">
        <w:rPr>
          <w:sz w:val="23"/>
          <w:szCs w:val="23"/>
        </w:rPr>
        <w:t>от исполнения предусмотренных Контрактом обязательств в натуре и от иной ответственности, предусмотренной Контрактом и (или) законодательством Российской Федерации.</w:t>
      </w:r>
    </w:p>
    <w:p w:rsidR="00CA2C81" w:rsidRPr="00E064EE" w:rsidRDefault="00CA2C81" w:rsidP="00CA2C81">
      <w:pPr>
        <w:jc w:val="both"/>
        <w:rPr>
          <w:color w:val="000000"/>
          <w:sz w:val="23"/>
          <w:szCs w:val="23"/>
        </w:rPr>
      </w:pPr>
      <w:r w:rsidRPr="00E064EE">
        <w:rPr>
          <w:sz w:val="23"/>
          <w:szCs w:val="23"/>
        </w:rPr>
        <w:t xml:space="preserve">6.9. </w:t>
      </w:r>
      <w:r w:rsidRPr="00E064EE">
        <w:rPr>
          <w:color w:val="000000"/>
          <w:sz w:val="23"/>
          <w:szCs w:val="23"/>
        </w:rPr>
        <w:t xml:space="preserve">Под ненадлежащим исполнением Исполнителем обязательств </w:t>
      </w:r>
      <w:proofErr w:type="gramStart"/>
      <w:r w:rsidRPr="00E064EE">
        <w:rPr>
          <w:color w:val="000000"/>
          <w:sz w:val="23"/>
          <w:szCs w:val="23"/>
        </w:rPr>
        <w:t>понимается</w:t>
      </w:r>
      <w:proofErr w:type="gramEnd"/>
      <w:r w:rsidRPr="00E064EE">
        <w:rPr>
          <w:color w:val="000000"/>
          <w:sz w:val="23"/>
          <w:szCs w:val="23"/>
        </w:rPr>
        <w:t xml:space="preserve"> в том числе оказание услуг, не соответствующих требованиям, установленным Контрактом и Техническим заданием.</w:t>
      </w:r>
    </w:p>
    <w:p w:rsidR="00CA2C81" w:rsidRPr="00CA2C81" w:rsidRDefault="00CA2C81" w:rsidP="00CA2C81">
      <w:pPr>
        <w:jc w:val="both"/>
        <w:rPr>
          <w:sz w:val="23"/>
          <w:szCs w:val="23"/>
        </w:rPr>
      </w:pPr>
      <w:r w:rsidRPr="00E064EE">
        <w:rPr>
          <w:color w:val="000000"/>
          <w:sz w:val="23"/>
          <w:szCs w:val="23"/>
        </w:rPr>
        <w:t xml:space="preserve">6.10. Ответственность за достоверность и соответствие законодательству Российской </w:t>
      </w:r>
      <w:r w:rsidRPr="00E064EE">
        <w:rPr>
          <w:color w:val="000000"/>
          <w:sz w:val="23"/>
          <w:szCs w:val="23"/>
        </w:rPr>
        <w:lastRenderedPageBreak/>
        <w:t>Федерации сведений, указанных в представленных документах, несет Исполнитель.</w:t>
      </w:r>
    </w:p>
    <w:p w:rsidR="00CA2C81" w:rsidRPr="00E064EE" w:rsidRDefault="00CA2C81" w:rsidP="00CA2C81">
      <w:pPr>
        <w:jc w:val="both"/>
        <w:rPr>
          <w:sz w:val="23"/>
          <w:szCs w:val="23"/>
        </w:rPr>
      </w:pPr>
    </w:p>
    <w:p w:rsidR="00CA2C81" w:rsidRPr="00E064EE" w:rsidRDefault="00CA2C81" w:rsidP="00CA2C81">
      <w:pPr>
        <w:widowControl/>
        <w:tabs>
          <w:tab w:val="left" w:pos="993"/>
          <w:tab w:val="left" w:pos="3402"/>
        </w:tabs>
        <w:autoSpaceDE/>
        <w:autoSpaceDN/>
        <w:adjustRightInd/>
        <w:ind w:left="720"/>
        <w:jc w:val="center"/>
        <w:textAlignment w:val="top"/>
        <w:rPr>
          <w:b/>
          <w:bCs/>
          <w:sz w:val="23"/>
          <w:szCs w:val="23"/>
        </w:rPr>
      </w:pPr>
      <w:r w:rsidRPr="00E064EE">
        <w:rPr>
          <w:b/>
          <w:bCs/>
          <w:sz w:val="23"/>
          <w:szCs w:val="23"/>
        </w:rPr>
        <w:t>7. ПОРЯДОК РАЗРЕШЕНИЯ СПОРОВ</w:t>
      </w:r>
    </w:p>
    <w:p w:rsidR="00CA2C81" w:rsidRPr="00E064EE" w:rsidRDefault="00CA2C81" w:rsidP="00CA2C81">
      <w:pPr>
        <w:tabs>
          <w:tab w:val="left" w:pos="993"/>
        </w:tabs>
        <w:jc w:val="both"/>
        <w:rPr>
          <w:rFonts w:eastAsia="MS Mincho"/>
          <w:sz w:val="23"/>
          <w:szCs w:val="23"/>
        </w:rPr>
      </w:pPr>
      <w:r w:rsidRPr="00E064EE">
        <w:rPr>
          <w:rFonts w:eastAsia="MS Mincho"/>
          <w:sz w:val="23"/>
          <w:szCs w:val="23"/>
        </w:rPr>
        <w:t>7.1. Стороны будут стремиться разрешать все споры, разногласия и требования, возникающие из настоящего Контракта путем переговоров.</w:t>
      </w:r>
    </w:p>
    <w:p w:rsidR="00CA2C81" w:rsidRPr="00E064EE" w:rsidRDefault="00CA2C81" w:rsidP="00CA2C81">
      <w:pPr>
        <w:tabs>
          <w:tab w:val="left" w:pos="993"/>
        </w:tabs>
        <w:jc w:val="both"/>
        <w:rPr>
          <w:rFonts w:eastAsia="MS Mincho"/>
          <w:sz w:val="23"/>
          <w:szCs w:val="23"/>
        </w:rPr>
      </w:pPr>
      <w:r w:rsidRPr="00E064EE">
        <w:rPr>
          <w:rFonts w:eastAsia="MS Mincho"/>
          <w:sz w:val="23"/>
          <w:szCs w:val="23"/>
        </w:rPr>
        <w:t>7.2. Стороны установили обязательным претензионный порядок урегулирования споров. Сторона имеет право направить претензию в случае обнаружения нарушения ее прав и интересов. Сторона, получившая претензию, обязана дать на нее письменный ответ в течение 10 (десяти) календарных дней с момента получения.</w:t>
      </w:r>
    </w:p>
    <w:p w:rsidR="00CA2C81" w:rsidRPr="00E064EE" w:rsidRDefault="00CA2C81" w:rsidP="00CA2C81">
      <w:pPr>
        <w:shd w:val="clear" w:color="auto" w:fill="FFFFFF"/>
        <w:tabs>
          <w:tab w:val="left" w:pos="490"/>
        </w:tabs>
        <w:jc w:val="both"/>
        <w:rPr>
          <w:rFonts w:eastAsia="MS Mincho"/>
          <w:sz w:val="23"/>
          <w:szCs w:val="23"/>
        </w:rPr>
      </w:pPr>
      <w:r w:rsidRPr="00E064EE">
        <w:rPr>
          <w:rFonts w:eastAsia="MS Mincho"/>
          <w:sz w:val="23"/>
          <w:szCs w:val="23"/>
        </w:rPr>
        <w:t xml:space="preserve">7.3. В случае если указанные споры и разногласия не смогут быть решены путем переговоров, они подлежат разрешению в Арбитражном суде Свердловской области. </w:t>
      </w:r>
    </w:p>
    <w:p w:rsidR="00CA2C81" w:rsidRPr="00E064EE" w:rsidRDefault="00CA2C81" w:rsidP="00CA2C81">
      <w:pPr>
        <w:shd w:val="clear" w:color="auto" w:fill="FFFFFF"/>
        <w:ind w:firstLine="284"/>
        <w:jc w:val="both"/>
        <w:rPr>
          <w:rFonts w:eastAsia="MS Mincho"/>
          <w:sz w:val="23"/>
          <w:szCs w:val="23"/>
        </w:rPr>
      </w:pPr>
    </w:p>
    <w:p w:rsidR="00CA2C81" w:rsidRPr="00E064EE" w:rsidRDefault="00CA2C81" w:rsidP="00CA2C81">
      <w:pPr>
        <w:jc w:val="center"/>
        <w:rPr>
          <w:b/>
          <w:sz w:val="23"/>
          <w:szCs w:val="23"/>
        </w:rPr>
      </w:pPr>
      <w:r w:rsidRPr="00E064EE">
        <w:rPr>
          <w:b/>
          <w:sz w:val="23"/>
          <w:szCs w:val="23"/>
        </w:rPr>
        <w:t>8. ОСОБЫЕ УСЛОВИЯ</w:t>
      </w:r>
    </w:p>
    <w:p w:rsidR="00CA2C81" w:rsidRPr="00E064EE" w:rsidRDefault="00CA2C81" w:rsidP="00CA2C81">
      <w:pPr>
        <w:jc w:val="both"/>
        <w:rPr>
          <w:sz w:val="23"/>
          <w:szCs w:val="23"/>
        </w:rPr>
      </w:pPr>
      <w:r w:rsidRPr="00E064EE">
        <w:rPr>
          <w:sz w:val="23"/>
          <w:szCs w:val="23"/>
        </w:rPr>
        <w:t>8.1. В случаях указания каких-либо сроков по настоящему Контракту под днями понимаются официальные рабочие дни, под месяцами - полные календарные месяцы, если не указано иное.</w:t>
      </w:r>
    </w:p>
    <w:p w:rsidR="00CA2C81" w:rsidRPr="00CA2C81" w:rsidRDefault="00CA2C81" w:rsidP="00CA2C81">
      <w:pPr>
        <w:jc w:val="both"/>
        <w:rPr>
          <w:sz w:val="23"/>
          <w:szCs w:val="23"/>
        </w:rPr>
      </w:pPr>
      <w:r w:rsidRPr="00E064EE">
        <w:rPr>
          <w:sz w:val="23"/>
          <w:szCs w:val="23"/>
        </w:rPr>
        <w:t>8.2. В случае если в силу технических особенностей определенной Системы какие-либо условия настоящего Контракта выполнить невозможно, то эти условия и ответственность за невыполнение этих условий, если она предусмотрена, считаются недействующими в отношении данной Системы.</w:t>
      </w:r>
    </w:p>
    <w:p w:rsidR="00CA2C81" w:rsidRPr="00CA2C81" w:rsidRDefault="00CA2C81" w:rsidP="00CA2C81">
      <w:pPr>
        <w:jc w:val="both"/>
        <w:rPr>
          <w:sz w:val="23"/>
          <w:szCs w:val="23"/>
        </w:rPr>
      </w:pPr>
    </w:p>
    <w:p w:rsidR="00CA2C81" w:rsidRPr="00E064EE" w:rsidRDefault="00CA2C81" w:rsidP="00CA2C81">
      <w:pPr>
        <w:jc w:val="center"/>
        <w:rPr>
          <w:b/>
          <w:sz w:val="23"/>
          <w:szCs w:val="23"/>
        </w:rPr>
      </w:pPr>
      <w:r w:rsidRPr="00E064EE">
        <w:rPr>
          <w:b/>
          <w:sz w:val="23"/>
          <w:szCs w:val="23"/>
        </w:rPr>
        <w:t xml:space="preserve">9. ГАРАНТИЙНЫЙ СРОК И ОБЪЕМ ПРЕДОСТАВЛЕНИЯ </w:t>
      </w:r>
    </w:p>
    <w:p w:rsidR="00CA2C81" w:rsidRPr="00E064EE" w:rsidRDefault="00CA2C81" w:rsidP="00CA2C81">
      <w:pPr>
        <w:jc w:val="center"/>
        <w:rPr>
          <w:b/>
          <w:sz w:val="23"/>
          <w:szCs w:val="23"/>
        </w:rPr>
      </w:pPr>
      <w:r w:rsidRPr="00E064EE">
        <w:rPr>
          <w:b/>
          <w:sz w:val="23"/>
          <w:szCs w:val="23"/>
        </w:rPr>
        <w:t>ГАРАНТИЙ КАЧЕСТВА УСЛУГ</w:t>
      </w:r>
    </w:p>
    <w:p w:rsidR="00CA2C81" w:rsidRPr="00E064EE" w:rsidRDefault="00CA2C81" w:rsidP="00CA2C81">
      <w:pPr>
        <w:jc w:val="both"/>
        <w:rPr>
          <w:sz w:val="23"/>
          <w:szCs w:val="23"/>
        </w:rPr>
      </w:pPr>
      <w:r w:rsidRPr="00E064EE">
        <w:rPr>
          <w:sz w:val="23"/>
          <w:szCs w:val="23"/>
        </w:rPr>
        <w:t>9.1. Исполнитель гарантирует надлежащее качество используемых при оказании услуг  материалов и оборудования, соответствующие государственным стандартам и техническим условиям, качество услуг в соответствии с техническим заданием (Приложение № 1 к проекту контракта), действующими нормами и техническими условиями в течение всего срока действия Контракта.</w:t>
      </w:r>
    </w:p>
    <w:p w:rsidR="00CA2C81" w:rsidRPr="00E064EE" w:rsidRDefault="00CA2C81" w:rsidP="00CA2C81">
      <w:pPr>
        <w:jc w:val="both"/>
        <w:rPr>
          <w:sz w:val="23"/>
          <w:szCs w:val="23"/>
        </w:rPr>
      </w:pPr>
    </w:p>
    <w:p w:rsidR="00CA2C81" w:rsidRPr="00E064EE" w:rsidRDefault="00CA2C81" w:rsidP="00CA2C81">
      <w:pPr>
        <w:jc w:val="center"/>
        <w:rPr>
          <w:b/>
          <w:sz w:val="23"/>
          <w:szCs w:val="23"/>
        </w:rPr>
      </w:pPr>
      <w:r w:rsidRPr="00E064EE">
        <w:rPr>
          <w:b/>
          <w:sz w:val="23"/>
          <w:szCs w:val="23"/>
        </w:rPr>
        <w:t>10.ФОРС-МАЖОР</w:t>
      </w:r>
    </w:p>
    <w:p w:rsidR="00CA2C81" w:rsidRPr="00E064EE" w:rsidRDefault="00CA2C81" w:rsidP="00CA2C81">
      <w:pPr>
        <w:ind w:right="-5"/>
        <w:jc w:val="both"/>
        <w:rPr>
          <w:sz w:val="23"/>
          <w:szCs w:val="23"/>
        </w:rPr>
      </w:pPr>
      <w:r w:rsidRPr="00E064EE">
        <w:rPr>
          <w:sz w:val="23"/>
          <w:szCs w:val="23"/>
        </w:rPr>
        <w:t>10.1.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которые возникли после заключения Контракта.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государственной власти и управления нормативных актов, делающих невозможным исполнение Сторонами своих обязательств.</w:t>
      </w:r>
    </w:p>
    <w:p w:rsidR="00CA2C81" w:rsidRPr="00E064EE" w:rsidRDefault="00CA2C81" w:rsidP="00CA2C81">
      <w:pPr>
        <w:ind w:right="-5"/>
        <w:jc w:val="both"/>
        <w:rPr>
          <w:sz w:val="23"/>
          <w:szCs w:val="23"/>
        </w:rPr>
      </w:pPr>
      <w:r w:rsidRPr="00E064EE">
        <w:rPr>
          <w:sz w:val="23"/>
          <w:szCs w:val="23"/>
        </w:rPr>
        <w:t>10.2. Сторона, для которой оказалось невозможным исполнение обязательств, вследствие вышеуказанных обстоятельств, обязана немедленно, не позднее  3-х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CA2C81" w:rsidRPr="00E064EE" w:rsidRDefault="00CA2C81" w:rsidP="00CA2C81">
      <w:pPr>
        <w:ind w:right="-5"/>
        <w:jc w:val="both"/>
        <w:rPr>
          <w:sz w:val="23"/>
          <w:szCs w:val="23"/>
        </w:rPr>
      </w:pPr>
      <w:r w:rsidRPr="00E064EE">
        <w:rPr>
          <w:sz w:val="23"/>
          <w:szCs w:val="23"/>
        </w:rPr>
        <w:t xml:space="preserve">10.3. Если указанные обстоятельства будут длиться более 3-х месяцев, каждая из Сторон вправе в одностороннем порядке расторгнуть настоящий Контракт, предварительно уведомив другую Сторону за 10 календарных дней до даты расторжения. </w:t>
      </w:r>
    </w:p>
    <w:p w:rsidR="00CA2C81" w:rsidRPr="00E064EE" w:rsidRDefault="00CA2C81" w:rsidP="00CA2C81">
      <w:pPr>
        <w:ind w:right="-5"/>
        <w:jc w:val="both"/>
        <w:rPr>
          <w:sz w:val="23"/>
          <w:szCs w:val="23"/>
        </w:rPr>
      </w:pPr>
    </w:p>
    <w:p w:rsidR="00CA2C81" w:rsidRPr="00E064EE" w:rsidRDefault="00CA2C81" w:rsidP="00CA2C81">
      <w:pPr>
        <w:ind w:right="-5" w:firstLine="567"/>
        <w:jc w:val="center"/>
        <w:rPr>
          <w:b/>
          <w:sz w:val="23"/>
          <w:szCs w:val="23"/>
        </w:rPr>
      </w:pPr>
      <w:r w:rsidRPr="00E064EE">
        <w:rPr>
          <w:b/>
          <w:sz w:val="23"/>
          <w:szCs w:val="23"/>
        </w:rPr>
        <w:t>11. СРОК И МЕСТО ОКАЗАНИЯ УСЛУГ</w:t>
      </w:r>
    </w:p>
    <w:p w:rsidR="00CA2C81" w:rsidRPr="00E064EE" w:rsidRDefault="00CA2C81" w:rsidP="00CA2C81">
      <w:pPr>
        <w:pStyle w:val="aa"/>
        <w:tabs>
          <w:tab w:val="left" w:pos="993"/>
        </w:tabs>
        <w:ind w:left="0"/>
        <w:contextualSpacing/>
        <w:jc w:val="both"/>
        <w:rPr>
          <w:sz w:val="23"/>
          <w:szCs w:val="23"/>
        </w:rPr>
      </w:pPr>
      <w:r w:rsidRPr="00E064EE">
        <w:rPr>
          <w:sz w:val="23"/>
          <w:szCs w:val="23"/>
        </w:rPr>
        <w:t xml:space="preserve">11.1. </w:t>
      </w:r>
      <w:r w:rsidRPr="00E064EE">
        <w:rPr>
          <w:spacing w:val="-1"/>
          <w:sz w:val="23"/>
          <w:szCs w:val="23"/>
        </w:rPr>
        <w:t xml:space="preserve">Время оказания услуг: в рабочие дни с </w:t>
      </w:r>
      <w:r>
        <w:rPr>
          <w:spacing w:val="-1"/>
          <w:sz w:val="23"/>
          <w:szCs w:val="23"/>
        </w:rPr>
        <w:t>______</w:t>
      </w:r>
      <w:r w:rsidRPr="00E064EE">
        <w:rPr>
          <w:spacing w:val="-1"/>
          <w:sz w:val="23"/>
          <w:szCs w:val="23"/>
        </w:rPr>
        <w:t xml:space="preserve"> часов до </w:t>
      </w:r>
      <w:r>
        <w:rPr>
          <w:spacing w:val="-1"/>
          <w:sz w:val="23"/>
          <w:szCs w:val="23"/>
        </w:rPr>
        <w:t>________</w:t>
      </w:r>
      <w:r w:rsidRPr="00E064EE">
        <w:rPr>
          <w:spacing w:val="-1"/>
          <w:sz w:val="23"/>
          <w:szCs w:val="23"/>
        </w:rPr>
        <w:t xml:space="preserve"> часов.</w:t>
      </w:r>
      <w:r w:rsidRPr="00E064EE">
        <w:rPr>
          <w:sz w:val="23"/>
          <w:szCs w:val="23"/>
        </w:rPr>
        <w:t xml:space="preserve"> </w:t>
      </w:r>
    </w:p>
    <w:p w:rsidR="00CA2C81" w:rsidRPr="00E064EE" w:rsidRDefault="00CA2C81" w:rsidP="00CA2C81">
      <w:pPr>
        <w:ind w:right="-5"/>
        <w:jc w:val="both"/>
        <w:rPr>
          <w:sz w:val="23"/>
          <w:szCs w:val="23"/>
        </w:rPr>
      </w:pPr>
      <w:r w:rsidRPr="00E064EE">
        <w:rPr>
          <w:sz w:val="23"/>
          <w:szCs w:val="23"/>
        </w:rPr>
        <w:t xml:space="preserve">11.2. Срок оказания услуг: со дня заключения настоящего Контракта </w:t>
      </w:r>
      <w:proofErr w:type="gramStart"/>
      <w:r w:rsidRPr="00E064EE">
        <w:rPr>
          <w:sz w:val="23"/>
          <w:szCs w:val="23"/>
        </w:rPr>
        <w:t>по</w:t>
      </w:r>
      <w:proofErr w:type="gramEnd"/>
      <w:r w:rsidRPr="00E064EE">
        <w:rPr>
          <w:sz w:val="23"/>
          <w:szCs w:val="23"/>
        </w:rPr>
        <w:t xml:space="preserve"> </w:t>
      </w:r>
      <w:r>
        <w:rPr>
          <w:sz w:val="23"/>
          <w:szCs w:val="23"/>
        </w:rPr>
        <w:t>_________</w:t>
      </w:r>
    </w:p>
    <w:p w:rsidR="00CA2C81" w:rsidRPr="00E064EE" w:rsidRDefault="00CA2C81" w:rsidP="00CA2C81">
      <w:pPr>
        <w:ind w:right="-5"/>
        <w:jc w:val="both"/>
        <w:rPr>
          <w:sz w:val="23"/>
          <w:szCs w:val="23"/>
        </w:rPr>
      </w:pPr>
      <w:r w:rsidRPr="00E064EE">
        <w:rPr>
          <w:sz w:val="23"/>
          <w:szCs w:val="23"/>
        </w:rPr>
        <w:t xml:space="preserve">11.3. Место оказания услуг: </w:t>
      </w:r>
      <w:r>
        <w:rPr>
          <w:sz w:val="23"/>
          <w:szCs w:val="23"/>
        </w:rPr>
        <w:t>_______________</w:t>
      </w:r>
      <w:r w:rsidRPr="00E064EE">
        <w:rPr>
          <w:sz w:val="23"/>
          <w:szCs w:val="23"/>
        </w:rPr>
        <w:t xml:space="preserve"> </w:t>
      </w:r>
    </w:p>
    <w:p w:rsidR="00CA2C81" w:rsidRPr="00E064EE" w:rsidRDefault="00CA2C81" w:rsidP="00CA2C81">
      <w:pPr>
        <w:jc w:val="center"/>
        <w:rPr>
          <w:b/>
          <w:sz w:val="23"/>
          <w:szCs w:val="23"/>
        </w:rPr>
      </w:pPr>
      <w:r w:rsidRPr="00E064EE">
        <w:rPr>
          <w:b/>
          <w:sz w:val="23"/>
          <w:szCs w:val="23"/>
        </w:rPr>
        <w:t>12. СРОК ДЕЙСТВИЯ И ПОРЯДОК РАСТОРЖЕНИЯ КОНТРАКТА</w:t>
      </w:r>
    </w:p>
    <w:p w:rsidR="00CA2C81" w:rsidRPr="00E064EE" w:rsidRDefault="00CA2C81" w:rsidP="00CA2C81">
      <w:pPr>
        <w:jc w:val="both"/>
        <w:rPr>
          <w:sz w:val="23"/>
          <w:szCs w:val="23"/>
        </w:rPr>
      </w:pPr>
      <w:r w:rsidRPr="00E064EE">
        <w:rPr>
          <w:sz w:val="23"/>
          <w:szCs w:val="23"/>
        </w:rPr>
        <w:t>12.1. Настоящий Контра</w:t>
      </w:r>
      <w:proofErr w:type="gramStart"/>
      <w:r w:rsidRPr="00E064EE">
        <w:rPr>
          <w:sz w:val="23"/>
          <w:szCs w:val="23"/>
        </w:rPr>
        <w:t>кт вст</w:t>
      </w:r>
      <w:proofErr w:type="gramEnd"/>
      <w:r w:rsidRPr="00E064EE">
        <w:rPr>
          <w:sz w:val="23"/>
          <w:szCs w:val="23"/>
        </w:rPr>
        <w:t>упает в силу со дня его заключения уполномоченными лицами Сторон и действует до полного исполнения Сторонами условий настоящего Контракта.</w:t>
      </w:r>
    </w:p>
    <w:p w:rsidR="00CA2C81" w:rsidRPr="00E064EE" w:rsidRDefault="00CA2C81" w:rsidP="00CA2C81">
      <w:pPr>
        <w:tabs>
          <w:tab w:val="left" w:pos="0"/>
          <w:tab w:val="left" w:pos="720"/>
          <w:tab w:val="left" w:pos="1440"/>
          <w:tab w:val="left" w:pos="2160"/>
          <w:tab w:val="left" w:pos="2880"/>
          <w:tab w:val="left" w:pos="3600"/>
          <w:tab w:val="left" w:pos="4320"/>
        </w:tabs>
        <w:jc w:val="both"/>
        <w:rPr>
          <w:color w:val="000000"/>
          <w:sz w:val="23"/>
          <w:szCs w:val="23"/>
        </w:rPr>
      </w:pPr>
      <w:r w:rsidRPr="00E064EE">
        <w:rPr>
          <w:color w:val="000000"/>
          <w:sz w:val="23"/>
          <w:szCs w:val="23"/>
        </w:rPr>
        <w:t>12.2. Истечение предусмотренного Контрактом срока выполнения работ не влечет прекращение обязатель</w:t>
      </w:r>
      <w:proofErr w:type="gramStart"/>
      <w:r w:rsidRPr="00E064EE">
        <w:rPr>
          <w:color w:val="000000"/>
          <w:sz w:val="23"/>
          <w:szCs w:val="23"/>
        </w:rPr>
        <w:t>ств Ст</w:t>
      </w:r>
      <w:proofErr w:type="gramEnd"/>
      <w:r w:rsidRPr="00E064EE">
        <w:rPr>
          <w:color w:val="000000"/>
          <w:sz w:val="23"/>
          <w:szCs w:val="23"/>
        </w:rPr>
        <w:t>орон по Контракту и не освобождает от ответственности за неисполнение принятых обязательств.</w:t>
      </w:r>
    </w:p>
    <w:p w:rsidR="00CA2C81" w:rsidRPr="00E064EE" w:rsidRDefault="00CA2C81" w:rsidP="00CA2C81">
      <w:pPr>
        <w:jc w:val="both"/>
        <w:rPr>
          <w:rFonts w:eastAsia="MS Mincho"/>
          <w:sz w:val="23"/>
          <w:szCs w:val="23"/>
        </w:rPr>
      </w:pPr>
      <w:r w:rsidRPr="00E064EE">
        <w:rPr>
          <w:rFonts w:eastAsia="MS Mincho"/>
          <w:sz w:val="23"/>
          <w:szCs w:val="23"/>
        </w:rPr>
        <w:lastRenderedPageBreak/>
        <w:t xml:space="preserve">12.3. Настоящий </w:t>
      </w:r>
      <w:proofErr w:type="gramStart"/>
      <w:r w:rsidRPr="00E064EE">
        <w:rPr>
          <w:rFonts w:eastAsia="MS Mincho"/>
          <w:sz w:val="23"/>
          <w:szCs w:val="23"/>
        </w:rPr>
        <w:t>Контракт</w:t>
      </w:r>
      <w:proofErr w:type="gramEnd"/>
      <w:r w:rsidRPr="00E064EE">
        <w:rPr>
          <w:rFonts w:eastAsia="MS Mincho"/>
          <w:sz w:val="23"/>
          <w:szCs w:val="23"/>
        </w:rPr>
        <w:t xml:space="preserve"> может быть расторгнут по соглашению Сторон.</w:t>
      </w:r>
    </w:p>
    <w:p w:rsidR="00CA2C81" w:rsidRPr="00E064EE" w:rsidRDefault="00CA2C81" w:rsidP="00CA2C81">
      <w:pPr>
        <w:shd w:val="clear" w:color="auto" w:fill="FFFFFF"/>
        <w:jc w:val="both"/>
        <w:rPr>
          <w:rFonts w:eastAsia="MS Mincho"/>
          <w:sz w:val="23"/>
          <w:szCs w:val="23"/>
        </w:rPr>
      </w:pPr>
      <w:r w:rsidRPr="00E064EE">
        <w:rPr>
          <w:rFonts w:eastAsia="MS Mincho"/>
          <w:sz w:val="23"/>
          <w:szCs w:val="23"/>
        </w:rPr>
        <w:t xml:space="preserve">12.4. </w:t>
      </w:r>
      <w:proofErr w:type="gramStart"/>
      <w:r w:rsidRPr="00E064EE">
        <w:rPr>
          <w:rFonts w:eastAsia="MS Mincho"/>
          <w:sz w:val="23"/>
          <w:szCs w:val="23"/>
        </w:rPr>
        <w:t>Контракт</w:t>
      </w:r>
      <w:proofErr w:type="gramEnd"/>
      <w:r w:rsidRPr="00E064EE">
        <w:rPr>
          <w:rFonts w:eastAsia="MS Mincho"/>
          <w:sz w:val="23"/>
          <w:szCs w:val="23"/>
        </w:rPr>
        <w:t xml:space="preserve"> может быть расторгнут в одностороннем порядке по требованию Заказчика в случаях нарушения Исполнителем существенных условий Контракта.</w:t>
      </w:r>
    </w:p>
    <w:p w:rsidR="00CA2C81" w:rsidRPr="00E064EE" w:rsidRDefault="00CA2C81" w:rsidP="00CA2C81">
      <w:pPr>
        <w:tabs>
          <w:tab w:val="num" w:pos="502"/>
          <w:tab w:val="left" w:pos="567"/>
          <w:tab w:val="num" w:pos="1080"/>
          <w:tab w:val="left" w:pos="1134"/>
        </w:tabs>
        <w:jc w:val="both"/>
        <w:rPr>
          <w:color w:val="000000"/>
          <w:sz w:val="23"/>
          <w:szCs w:val="23"/>
        </w:rPr>
      </w:pPr>
      <w:r w:rsidRPr="00E064EE">
        <w:rPr>
          <w:rFonts w:eastAsia="MS Mincho"/>
          <w:sz w:val="23"/>
          <w:szCs w:val="23"/>
        </w:rPr>
        <w:t>12.4.</w:t>
      </w:r>
      <w:r w:rsidRPr="00E064EE">
        <w:rPr>
          <w:sz w:val="23"/>
          <w:szCs w:val="23"/>
        </w:rPr>
        <w:t xml:space="preserve"> </w:t>
      </w:r>
      <w:r w:rsidRPr="00E064EE">
        <w:rPr>
          <w:color w:val="000000"/>
          <w:sz w:val="23"/>
          <w:szCs w:val="23"/>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Контракта.</w:t>
      </w:r>
    </w:p>
    <w:p w:rsidR="00CA2C81" w:rsidRPr="00E064EE" w:rsidRDefault="00CA2C81" w:rsidP="00CA2C81">
      <w:pPr>
        <w:tabs>
          <w:tab w:val="left" w:pos="0"/>
          <w:tab w:val="left" w:pos="720"/>
          <w:tab w:val="left" w:pos="1440"/>
          <w:tab w:val="left" w:pos="2160"/>
          <w:tab w:val="left" w:pos="2880"/>
          <w:tab w:val="left" w:pos="3600"/>
          <w:tab w:val="left" w:pos="4320"/>
        </w:tabs>
        <w:jc w:val="both"/>
        <w:rPr>
          <w:color w:val="000000"/>
          <w:sz w:val="23"/>
          <w:szCs w:val="23"/>
        </w:rPr>
      </w:pPr>
      <w:r w:rsidRPr="00E064EE">
        <w:rPr>
          <w:color w:val="000000"/>
          <w:sz w:val="23"/>
          <w:szCs w:val="23"/>
        </w:rPr>
        <w:t>12.5. В случае расторжения Контракта по инициативе любой из Сторон Стороны производят сверку расчетов.</w:t>
      </w:r>
    </w:p>
    <w:p w:rsidR="00CA2C81" w:rsidRPr="00E064EE" w:rsidRDefault="00CA2C81" w:rsidP="00CA2C81">
      <w:pPr>
        <w:tabs>
          <w:tab w:val="left" w:pos="0"/>
          <w:tab w:val="left" w:pos="720"/>
          <w:tab w:val="left" w:pos="1440"/>
          <w:tab w:val="left" w:pos="2160"/>
          <w:tab w:val="left" w:pos="2880"/>
          <w:tab w:val="left" w:pos="3600"/>
          <w:tab w:val="left" w:pos="4320"/>
        </w:tabs>
        <w:jc w:val="both"/>
        <w:rPr>
          <w:color w:val="000000"/>
          <w:sz w:val="23"/>
          <w:szCs w:val="23"/>
        </w:rPr>
      </w:pPr>
      <w:r w:rsidRPr="00E064EE">
        <w:rPr>
          <w:color w:val="000000"/>
          <w:sz w:val="23"/>
          <w:szCs w:val="23"/>
        </w:rPr>
        <w:t>12.6. Расторжение Контракта не освобождает Стороны от ответственности за неисполнение обязательств по Контракту, которое имело место до дня расторжения Контракта.</w:t>
      </w:r>
    </w:p>
    <w:p w:rsidR="00CA2C81" w:rsidRPr="00E064EE" w:rsidRDefault="00CA2C81" w:rsidP="00CA2C81">
      <w:pPr>
        <w:shd w:val="clear" w:color="auto" w:fill="FFFFFF"/>
        <w:jc w:val="center"/>
        <w:rPr>
          <w:rFonts w:eastAsia="MS Mincho"/>
          <w:b/>
          <w:sz w:val="23"/>
          <w:szCs w:val="23"/>
        </w:rPr>
      </w:pPr>
      <w:r w:rsidRPr="00E064EE">
        <w:rPr>
          <w:rFonts w:eastAsia="MS Mincho"/>
          <w:b/>
          <w:sz w:val="23"/>
          <w:szCs w:val="23"/>
        </w:rPr>
        <w:t>13. ПРОЧИЕ УСЛОВИЯ</w:t>
      </w:r>
    </w:p>
    <w:p w:rsidR="00CA2C81" w:rsidRPr="00E064EE" w:rsidRDefault="00CA2C81" w:rsidP="00CA2C81">
      <w:pPr>
        <w:ind w:right="-5" w:firstLine="567"/>
        <w:jc w:val="both"/>
        <w:rPr>
          <w:sz w:val="23"/>
          <w:szCs w:val="23"/>
        </w:rPr>
      </w:pPr>
      <w:r w:rsidRPr="00E064EE">
        <w:rPr>
          <w:rFonts w:eastAsia="MS Mincho"/>
          <w:sz w:val="23"/>
          <w:szCs w:val="23"/>
        </w:rPr>
        <w:t>13.1. Настоящий Контракт составлен в 2-х экземплярах, имеющих одинаковую юридическую силу, по одному для каждой из Сторон.</w:t>
      </w:r>
      <w:r w:rsidRPr="00E064EE">
        <w:rPr>
          <w:sz w:val="23"/>
          <w:szCs w:val="23"/>
        </w:rPr>
        <w:t xml:space="preserve"> </w:t>
      </w:r>
    </w:p>
    <w:p w:rsidR="00CA2C81" w:rsidRPr="00E064EE" w:rsidRDefault="00CA2C81" w:rsidP="00CA2C81">
      <w:pPr>
        <w:ind w:right="-5" w:firstLine="567"/>
        <w:jc w:val="both"/>
        <w:rPr>
          <w:sz w:val="23"/>
          <w:szCs w:val="23"/>
        </w:rPr>
      </w:pPr>
      <w:r w:rsidRPr="00E064EE">
        <w:rPr>
          <w:sz w:val="23"/>
          <w:szCs w:val="23"/>
        </w:rPr>
        <w:t>13.2.Неотьемлемой частью Контракта является:</w:t>
      </w:r>
    </w:p>
    <w:p w:rsidR="00CA2C81" w:rsidRPr="00E064EE" w:rsidRDefault="00CA2C81" w:rsidP="00CA2C81">
      <w:pPr>
        <w:ind w:right="-5" w:firstLine="567"/>
        <w:jc w:val="both"/>
        <w:rPr>
          <w:b/>
          <w:bCs/>
          <w:sz w:val="23"/>
          <w:szCs w:val="23"/>
        </w:rPr>
      </w:pPr>
      <w:r w:rsidRPr="00E064EE">
        <w:rPr>
          <w:sz w:val="23"/>
          <w:szCs w:val="23"/>
        </w:rPr>
        <w:t>Техническое задание (Приложение №1)</w:t>
      </w:r>
    </w:p>
    <w:p w:rsidR="00CA2C81" w:rsidRPr="00E064EE" w:rsidRDefault="00CA2C81" w:rsidP="00CA2C81">
      <w:pPr>
        <w:jc w:val="both"/>
        <w:rPr>
          <w:sz w:val="23"/>
          <w:szCs w:val="23"/>
        </w:rPr>
      </w:pPr>
    </w:p>
    <w:p w:rsidR="00CA2C81" w:rsidRPr="00E064EE" w:rsidRDefault="00CA2C81" w:rsidP="00CA2C81">
      <w:pPr>
        <w:jc w:val="center"/>
        <w:rPr>
          <w:b/>
          <w:sz w:val="23"/>
          <w:szCs w:val="23"/>
        </w:rPr>
      </w:pPr>
      <w:r w:rsidRPr="00E064EE">
        <w:rPr>
          <w:b/>
          <w:sz w:val="23"/>
          <w:szCs w:val="23"/>
        </w:rPr>
        <w:t>13. ЮРИДИЧЕСКИЕ АДРЕСА И РЕКВИЗИТЫ СТОРОН.</w:t>
      </w:r>
    </w:p>
    <w:p w:rsidR="00CA2C81" w:rsidRDefault="00CA2C81">
      <w:pPr>
        <w:widowControl/>
        <w:autoSpaceDE/>
        <w:autoSpaceDN/>
        <w:adjustRightInd/>
        <w:spacing w:after="200" w:line="276" w:lineRule="auto"/>
        <w:rPr>
          <w:sz w:val="24"/>
          <w:szCs w:val="24"/>
        </w:rPr>
      </w:pPr>
      <w:r>
        <w:rPr>
          <w:sz w:val="24"/>
          <w:szCs w:val="24"/>
        </w:rPr>
        <w:br w:type="page"/>
      </w: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pStyle w:val="ad"/>
        <w:ind w:firstLine="567"/>
        <w:jc w:val="right"/>
        <w:rPr>
          <w:rFonts w:ascii="Times New Roman" w:hAnsi="Times New Roman" w:cs="Times New Roman"/>
          <w:sz w:val="24"/>
          <w:szCs w:val="24"/>
        </w:rPr>
      </w:pPr>
    </w:p>
    <w:p w:rsidR="00CA2C81" w:rsidRDefault="00CA2C81" w:rsidP="00CA2C81">
      <w:pPr>
        <w:shd w:val="clear" w:color="auto" w:fill="FFFFFF"/>
        <w:jc w:val="right"/>
        <w:rPr>
          <w:bCs/>
          <w:iCs/>
          <w:sz w:val="23"/>
          <w:szCs w:val="23"/>
        </w:rPr>
      </w:pPr>
      <w:r w:rsidRPr="00E064EE">
        <w:rPr>
          <w:bCs/>
          <w:iCs/>
          <w:sz w:val="23"/>
          <w:szCs w:val="23"/>
        </w:rPr>
        <w:t>Приложение №1</w:t>
      </w:r>
    </w:p>
    <w:p w:rsidR="00CA2C81" w:rsidRDefault="00CA2C81" w:rsidP="00CA2C81">
      <w:pPr>
        <w:shd w:val="clear" w:color="auto" w:fill="FFFFFF"/>
        <w:jc w:val="right"/>
        <w:rPr>
          <w:bCs/>
          <w:sz w:val="23"/>
          <w:szCs w:val="23"/>
        </w:rPr>
      </w:pPr>
      <w:r w:rsidRPr="00E064EE">
        <w:rPr>
          <w:bCs/>
          <w:iCs/>
          <w:sz w:val="23"/>
          <w:szCs w:val="23"/>
        </w:rPr>
        <w:t>к контракту</w:t>
      </w:r>
      <w:r>
        <w:rPr>
          <w:bCs/>
          <w:iCs/>
          <w:sz w:val="23"/>
          <w:szCs w:val="23"/>
        </w:rPr>
        <w:t xml:space="preserve"> </w:t>
      </w:r>
      <w:r w:rsidRPr="00E064EE">
        <w:rPr>
          <w:bCs/>
          <w:iCs/>
          <w:sz w:val="23"/>
          <w:szCs w:val="23"/>
        </w:rPr>
        <w:t xml:space="preserve">от  </w:t>
      </w:r>
      <w:r w:rsidRPr="00E064EE">
        <w:rPr>
          <w:bCs/>
          <w:sz w:val="23"/>
          <w:szCs w:val="23"/>
        </w:rPr>
        <w:t xml:space="preserve">«___»  ___________  2015 г. </w:t>
      </w:r>
    </w:p>
    <w:p w:rsidR="00CA2C81" w:rsidRDefault="00CA2C81" w:rsidP="00CA2C81">
      <w:pPr>
        <w:rPr>
          <w:sz w:val="23"/>
          <w:szCs w:val="23"/>
        </w:rPr>
      </w:pPr>
    </w:p>
    <w:p w:rsidR="00CA2C81" w:rsidRPr="00E064EE" w:rsidRDefault="00CA2C81" w:rsidP="00CA2C81">
      <w:pPr>
        <w:rPr>
          <w:sz w:val="23"/>
          <w:szCs w:val="23"/>
        </w:rPr>
      </w:pPr>
    </w:p>
    <w:tbl>
      <w:tblPr>
        <w:tblW w:w="9645" w:type="dxa"/>
        <w:tblInd w:w="-106" w:type="dxa"/>
        <w:tblLayout w:type="fixed"/>
        <w:tblLook w:val="04A0"/>
      </w:tblPr>
      <w:tblGrid>
        <w:gridCol w:w="4681"/>
        <w:gridCol w:w="4964"/>
      </w:tblGrid>
      <w:tr w:rsidR="00CA2C81" w:rsidRPr="00E064EE" w:rsidTr="00F36EC1">
        <w:tc>
          <w:tcPr>
            <w:tcW w:w="4678" w:type="dxa"/>
          </w:tcPr>
          <w:p w:rsidR="00CA2C81" w:rsidRPr="00E064EE" w:rsidRDefault="00CA2C81" w:rsidP="00F36EC1">
            <w:pPr>
              <w:jc w:val="both"/>
              <w:rPr>
                <w:b/>
                <w:bCs/>
                <w:sz w:val="23"/>
                <w:szCs w:val="23"/>
              </w:rPr>
            </w:pPr>
          </w:p>
        </w:tc>
        <w:tc>
          <w:tcPr>
            <w:tcW w:w="4961" w:type="dxa"/>
          </w:tcPr>
          <w:p w:rsidR="00CA2C81" w:rsidRPr="00E064EE" w:rsidRDefault="00CA2C81" w:rsidP="00F36EC1">
            <w:pPr>
              <w:jc w:val="center"/>
              <w:rPr>
                <w:b/>
                <w:bCs/>
                <w:sz w:val="23"/>
                <w:szCs w:val="23"/>
              </w:rPr>
            </w:pPr>
            <w:r w:rsidRPr="00E064EE">
              <w:rPr>
                <w:b/>
                <w:bCs/>
                <w:sz w:val="23"/>
                <w:szCs w:val="23"/>
              </w:rPr>
              <w:t>«УТВЕРЖДАЮ»</w:t>
            </w:r>
          </w:p>
          <w:p w:rsidR="00CA2C81" w:rsidRPr="00E064EE" w:rsidRDefault="00CA2C81" w:rsidP="00F36EC1">
            <w:pPr>
              <w:jc w:val="center"/>
              <w:rPr>
                <w:b/>
                <w:bCs/>
                <w:sz w:val="23"/>
                <w:szCs w:val="23"/>
              </w:rPr>
            </w:pPr>
          </w:p>
          <w:p w:rsidR="00CA2C81" w:rsidRDefault="00CA2C81" w:rsidP="00CA2C81">
            <w:pPr>
              <w:jc w:val="center"/>
              <w:rPr>
                <w:color w:val="000000"/>
                <w:sz w:val="23"/>
                <w:szCs w:val="23"/>
              </w:rPr>
            </w:pPr>
            <w:r w:rsidRPr="00E064EE">
              <w:rPr>
                <w:sz w:val="23"/>
                <w:szCs w:val="23"/>
              </w:rPr>
              <w:t xml:space="preserve">Директор </w:t>
            </w:r>
            <w:r>
              <w:rPr>
                <w:color w:val="000000"/>
                <w:sz w:val="23"/>
                <w:szCs w:val="23"/>
              </w:rPr>
              <w:t>__________________</w:t>
            </w:r>
          </w:p>
          <w:p w:rsidR="00CA2C81" w:rsidRPr="00E064EE" w:rsidRDefault="00CA2C81" w:rsidP="00CA2C81">
            <w:pPr>
              <w:jc w:val="center"/>
              <w:rPr>
                <w:sz w:val="23"/>
                <w:szCs w:val="23"/>
              </w:rPr>
            </w:pPr>
          </w:p>
          <w:p w:rsidR="00CA2C81" w:rsidRPr="00E064EE" w:rsidRDefault="00CA2C81" w:rsidP="00F36EC1">
            <w:pPr>
              <w:jc w:val="center"/>
              <w:rPr>
                <w:sz w:val="23"/>
                <w:szCs w:val="23"/>
              </w:rPr>
            </w:pPr>
          </w:p>
          <w:p w:rsidR="00CA2C81" w:rsidRPr="00E064EE" w:rsidRDefault="00CA2C81" w:rsidP="00F36EC1">
            <w:pPr>
              <w:jc w:val="center"/>
              <w:rPr>
                <w:sz w:val="23"/>
                <w:szCs w:val="23"/>
              </w:rPr>
            </w:pPr>
            <w:r w:rsidRPr="00E064EE">
              <w:rPr>
                <w:sz w:val="23"/>
                <w:szCs w:val="23"/>
              </w:rPr>
              <w:t xml:space="preserve">__________________ </w:t>
            </w:r>
            <w:r>
              <w:rPr>
                <w:sz w:val="23"/>
                <w:szCs w:val="23"/>
              </w:rPr>
              <w:t>ФИО</w:t>
            </w:r>
          </w:p>
          <w:p w:rsidR="00CA2C81" w:rsidRPr="00E064EE" w:rsidRDefault="00CA2C81" w:rsidP="00F36EC1">
            <w:pPr>
              <w:jc w:val="center"/>
              <w:rPr>
                <w:sz w:val="23"/>
                <w:szCs w:val="23"/>
              </w:rPr>
            </w:pPr>
            <w:r>
              <w:rPr>
                <w:sz w:val="23"/>
                <w:szCs w:val="23"/>
              </w:rPr>
              <w:t>«__» я</w:t>
            </w:r>
            <w:r w:rsidRPr="00E064EE">
              <w:rPr>
                <w:sz w:val="23"/>
                <w:szCs w:val="23"/>
              </w:rPr>
              <w:t>нваря 2015г.</w:t>
            </w:r>
          </w:p>
          <w:p w:rsidR="00CA2C81" w:rsidRPr="00E064EE" w:rsidRDefault="00CA2C81" w:rsidP="00F36EC1">
            <w:pPr>
              <w:jc w:val="center"/>
              <w:rPr>
                <w:b/>
                <w:bCs/>
                <w:sz w:val="23"/>
                <w:szCs w:val="23"/>
              </w:rPr>
            </w:pPr>
          </w:p>
        </w:tc>
      </w:tr>
    </w:tbl>
    <w:p w:rsidR="00CA2C81" w:rsidRDefault="00CA2C81" w:rsidP="00CA2C81">
      <w:pPr>
        <w:spacing w:line="360" w:lineRule="auto"/>
        <w:rPr>
          <w:b/>
          <w:sz w:val="23"/>
          <w:szCs w:val="23"/>
        </w:rPr>
      </w:pPr>
    </w:p>
    <w:p w:rsidR="00CA2C81" w:rsidRDefault="00CA2C81" w:rsidP="00CA2C81">
      <w:pPr>
        <w:spacing w:line="360" w:lineRule="auto"/>
        <w:rPr>
          <w:b/>
          <w:sz w:val="23"/>
          <w:szCs w:val="23"/>
        </w:rPr>
      </w:pPr>
    </w:p>
    <w:p w:rsidR="00CA2C81" w:rsidRPr="00E064EE" w:rsidRDefault="00CA2C81" w:rsidP="00CA2C81">
      <w:pPr>
        <w:spacing w:line="360" w:lineRule="auto"/>
        <w:rPr>
          <w:b/>
          <w:sz w:val="23"/>
          <w:szCs w:val="23"/>
        </w:rPr>
      </w:pPr>
    </w:p>
    <w:p w:rsidR="00CA2C81" w:rsidRPr="00E064EE" w:rsidRDefault="00CA2C81" w:rsidP="00CA2C81">
      <w:pPr>
        <w:jc w:val="center"/>
        <w:rPr>
          <w:b/>
          <w:sz w:val="23"/>
          <w:szCs w:val="23"/>
        </w:rPr>
      </w:pPr>
      <w:r w:rsidRPr="00E064EE">
        <w:rPr>
          <w:b/>
          <w:sz w:val="23"/>
          <w:szCs w:val="23"/>
        </w:rPr>
        <w:t>ТЕХНИЧЕСКОЕ ЗАДАНИЕ</w:t>
      </w:r>
    </w:p>
    <w:p w:rsidR="00CA2C81" w:rsidRPr="00E064EE" w:rsidRDefault="00CA2C81" w:rsidP="00CA2C81">
      <w:pPr>
        <w:jc w:val="center"/>
        <w:rPr>
          <w:b/>
          <w:sz w:val="23"/>
          <w:szCs w:val="23"/>
        </w:rPr>
      </w:pPr>
      <w:r w:rsidRPr="00E064EE">
        <w:rPr>
          <w:b/>
          <w:sz w:val="23"/>
          <w:szCs w:val="23"/>
        </w:rPr>
        <w:t xml:space="preserve">на оказание услуг по обслуживанию программного обеспечения </w:t>
      </w:r>
    </w:p>
    <w:p w:rsidR="00CA2C81" w:rsidRPr="00E064EE" w:rsidRDefault="00CA2C81" w:rsidP="00CA2C81">
      <w:pPr>
        <w:jc w:val="center"/>
        <w:rPr>
          <w:b/>
          <w:sz w:val="23"/>
          <w:szCs w:val="23"/>
        </w:rPr>
      </w:pPr>
      <w:r w:rsidRPr="00E064EE">
        <w:rPr>
          <w:b/>
          <w:sz w:val="23"/>
          <w:szCs w:val="23"/>
        </w:rPr>
        <w:t>«1С-Бухгалтерия» в  2015 году</w:t>
      </w:r>
    </w:p>
    <w:p w:rsidR="00CA2C81" w:rsidRPr="00E064EE" w:rsidRDefault="00CA2C81" w:rsidP="00CA2C81">
      <w:pPr>
        <w:jc w:val="center"/>
        <w:rPr>
          <w:b/>
          <w:bCs/>
          <w:sz w:val="23"/>
          <w:szCs w:val="23"/>
        </w:rPr>
      </w:pPr>
    </w:p>
    <w:p w:rsidR="00CA2C81" w:rsidRDefault="00CA2C81" w:rsidP="00CA2C81">
      <w:pPr>
        <w:widowControl/>
        <w:numPr>
          <w:ilvl w:val="0"/>
          <w:numId w:val="2"/>
        </w:numPr>
        <w:tabs>
          <w:tab w:val="num" w:pos="180"/>
          <w:tab w:val="left" w:pos="851"/>
        </w:tabs>
        <w:autoSpaceDE/>
        <w:autoSpaceDN/>
        <w:adjustRightInd/>
        <w:ind w:left="0" w:firstLine="709"/>
        <w:jc w:val="both"/>
        <w:rPr>
          <w:b/>
          <w:sz w:val="23"/>
          <w:szCs w:val="23"/>
        </w:rPr>
      </w:pPr>
      <w:r w:rsidRPr="00E064EE">
        <w:rPr>
          <w:b/>
          <w:sz w:val="23"/>
          <w:szCs w:val="23"/>
        </w:rPr>
        <w:t>Заказчик и его координаты (наименование, адрес, номер телефона, Ф.И.О. ответственного представителя):</w:t>
      </w:r>
    </w:p>
    <w:p w:rsidR="00CA2C81" w:rsidRPr="00E064EE" w:rsidRDefault="00CA2C81" w:rsidP="00CA2C81">
      <w:pPr>
        <w:widowControl/>
        <w:tabs>
          <w:tab w:val="left" w:pos="851"/>
        </w:tabs>
        <w:autoSpaceDE/>
        <w:autoSpaceDN/>
        <w:adjustRightInd/>
        <w:ind w:left="709"/>
        <w:jc w:val="both"/>
        <w:rPr>
          <w:b/>
          <w:sz w:val="23"/>
          <w:szCs w:val="23"/>
        </w:rPr>
      </w:pPr>
    </w:p>
    <w:p w:rsidR="00CA2C81" w:rsidRPr="00E064EE" w:rsidRDefault="00CA2C81" w:rsidP="00CA2C81">
      <w:pPr>
        <w:tabs>
          <w:tab w:val="left" w:pos="851"/>
        </w:tabs>
        <w:ind w:firstLine="709"/>
        <w:jc w:val="both"/>
        <w:rPr>
          <w:sz w:val="23"/>
          <w:szCs w:val="23"/>
        </w:rPr>
      </w:pPr>
      <w:r w:rsidRPr="00E064EE">
        <w:rPr>
          <w:sz w:val="23"/>
          <w:szCs w:val="23"/>
        </w:rPr>
        <w:t xml:space="preserve">Федеральное государственное бюджетное учреждение культуры «Агентство по управлению и использованию памятников истории и культуры». Филиал по Уральскому федеральному округу, </w:t>
      </w:r>
      <w:smartTag w:uri="urn:schemas-microsoft-com:office:smarttags" w:element="metricconverter">
        <w:smartTagPr>
          <w:attr w:name="ProductID" w:val="620075, г"/>
        </w:smartTagPr>
        <w:r w:rsidRPr="00E064EE">
          <w:rPr>
            <w:sz w:val="23"/>
            <w:szCs w:val="23"/>
          </w:rPr>
          <w:t>620075, г</w:t>
        </w:r>
      </w:smartTag>
      <w:r w:rsidRPr="00E064EE">
        <w:rPr>
          <w:sz w:val="23"/>
          <w:szCs w:val="23"/>
        </w:rPr>
        <w:t>. Екатеринбург, ул. Карла Либкнехта, д. 44, литер</w:t>
      </w:r>
      <w:proofErr w:type="gramStart"/>
      <w:r w:rsidRPr="00E064EE">
        <w:rPr>
          <w:sz w:val="23"/>
          <w:szCs w:val="23"/>
        </w:rPr>
        <w:t xml:space="preserve"> А</w:t>
      </w:r>
      <w:proofErr w:type="gramEnd"/>
      <w:r w:rsidRPr="00E064EE">
        <w:rPr>
          <w:sz w:val="23"/>
          <w:szCs w:val="23"/>
        </w:rPr>
        <w:t>, тел. (343) 371-65-48,   директор филиала Коротков Николай Николаевич.</w:t>
      </w:r>
    </w:p>
    <w:p w:rsidR="00CA2C81" w:rsidRPr="00E064EE" w:rsidRDefault="00CA2C81" w:rsidP="00CA2C81">
      <w:pPr>
        <w:tabs>
          <w:tab w:val="left" w:pos="851"/>
        </w:tabs>
        <w:ind w:firstLine="709"/>
        <w:jc w:val="both"/>
        <w:rPr>
          <w:sz w:val="23"/>
          <w:szCs w:val="23"/>
        </w:rPr>
      </w:pPr>
    </w:p>
    <w:p w:rsidR="00CA2C81" w:rsidRDefault="00CA2C81" w:rsidP="00CA2C81">
      <w:pPr>
        <w:numPr>
          <w:ilvl w:val="0"/>
          <w:numId w:val="2"/>
        </w:numPr>
        <w:tabs>
          <w:tab w:val="left" w:pos="993"/>
        </w:tabs>
        <w:jc w:val="both"/>
        <w:rPr>
          <w:b/>
          <w:sz w:val="23"/>
          <w:szCs w:val="23"/>
        </w:rPr>
      </w:pPr>
      <w:r w:rsidRPr="00E064EE">
        <w:rPr>
          <w:b/>
          <w:sz w:val="23"/>
          <w:szCs w:val="23"/>
        </w:rPr>
        <w:t xml:space="preserve">Наименование и характеристика оказываемых услуг: </w:t>
      </w:r>
    </w:p>
    <w:p w:rsidR="00CA2C81" w:rsidRPr="00E064EE" w:rsidRDefault="00CA2C81" w:rsidP="00CA2C81">
      <w:pPr>
        <w:tabs>
          <w:tab w:val="left" w:pos="993"/>
        </w:tabs>
        <w:ind w:left="1070"/>
        <w:jc w:val="both"/>
        <w:rPr>
          <w:b/>
          <w:sz w:val="23"/>
          <w:szCs w:val="23"/>
        </w:rPr>
      </w:pPr>
    </w:p>
    <w:p w:rsidR="00CA2C81" w:rsidRPr="00E064EE" w:rsidRDefault="00CA2C81" w:rsidP="00CA2C81">
      <w:pPr>
        <w:tabs>
          <w:tab w:val="left" w:pos="993"/>
        </w:tabs>
        <w:ind w:firstLine="709"/>
        <w:jc w:val="both"/>
        <w:rPr>
          <w:sz w:val="23"/>
          <w:szCs w:val="23"/>
        </w:rPr>
      </w:pPr>
      <w:r w:rsidRPr="00E064EE">
        <w:rPr>
          <w:sz w:val="23"/>
          <w:szCs w:val="23"/>
        </w:rPr>
        <w:t xml:space="preserve">Сопровождение, обновление, информационное обслуживание программного комплекса «1С: Предприятие 8.2» конфигурации «Бухгалтерия государственного учреждения» и «Зарплата и кадры бюджетного учреждения»:  регулярная поддержка пользователей программных продуктов «1С» закрепленными специалистами Исполнителя в </w:t>
      </w:r>
      <w:r w:rsidRPr="00E064EE">
        <w:rPr>
          <w:sz w:val="23"/>
          <w:szCs w:val="23"/>
        </w:rPr>
        <w:lastRenderedPageBreak/>
        <w:t>офисе Заказчика в запланированное время.</w:t>
      </w:r>
    </w:p>
    <w:p w:rsidR="00CA2C81" w:rsidRPr="00E064EE" w:rsidRDefault="00CA2C81" w:rsidP="00CA2C81">
      <w:pPr>
        <w:shd w:val="clear" w:color="auto" w:fill="FFFFFF"/>
        <w:tabs>
          <w:tab w:val="left" w:pos="0"/>
          <w:tab w:val="left" w:pos="1134"/>
        </w:tabs>
        <w:ind w:firstLine="709"/>
        <w:jc w:val="both"/>
        <w:rPr>
          <w:sz w:val="23"/>
          <w:szCs w:val="23"/>
        </w:rPr>
      </w:pPr>
      <w:proofErr w:type="gramStart"/>
      <w:r w:rsidRPr="00E064EE">
        <w:rPr>
          <w:sz w:val="23"/>
          <w:szCs w:val="23"/>
        </w:rPr>
        <w:t>Обслуживание должно включать в себя: выезд сертифицированного специалиста в офис Заказчика (не более 25 раз), консультации по работе с системой, установка новых релизов  (в пределах той же версии) по мере их выпуска фирмой Разработчиком, установка регламентированных отчетов, контроль целостности информации, накопленной за время эксплуатации системы, создание резервных копий информационных баз системы.</w:t>
      </w:r>
      <w:proofErr w:type="gramEnd"/>
    </w:p>
    <w:p w:rsidR="00CA2C81" w:rsidRPr="00E064EE" w:rsidRDefault="00CA2C81" w:rsidP="00CA2C81">
      <w:pPr>
        <w:shd w:val="clear" w:color="auto" w:fill="FFFFFF"/>
        <w:tabs>
          <w:tab w:val="left" w:pos="0"/>
          <w:tab w:val="left" w:pos="1134"/>
        </w:tabs>
        <w:ind w:firstLine="709"/>
        <w:jc w:val="both"/>
        <w:rPr>
          <w:sz w:val="23"/>
          <w:szCs w:val="23"/>
        </w:rPr>
      </w:pPr>
      <w:r w:rsidRPr="00E064EE">
        <w:rPr>
          <w:sz w:val="23"/>
          <w:szCs w:val="23"/>
        </w:rPr>
        <w:t>Количество часов консультаций в офисе Заказчика – не более 35 часов в год.</w:t>
      </w:r>
    </w:p>
    <w:p w:rsidR="00CA2C81" w:rsidRDefault="00CA2C81" w:rsidP="00CA2C81">
      <w:pPr>
        <w:tabs>
          <w:tab w:val="left" w:pos="0"/>
        </w:tabs>
        <w:ind w:firstLine="709"/>
        <w:rPr>
          <w:sz w:val="23"/>
          <w:szCs w:val="23"/>
        </w:rPr>
      </w:pPr>
      <w:r w:rsidRPr="00E064EE">
        <w:rPr>
          <w:sz w:val="23"/>
          <w:szCs w:val="23"/>
        </w:rPr>
        <w:t>В соответствии с заявками Заказчика предоставляются следующие виды услуг:</w:t>
      </w:r>
    </w:p>
    <w:p w:rsidR="00CA2C81" w:rsidRDefault="00CA2C81" w:rsidP="00CA2C81">
      <w:pPr>
        <w:tabs>
          <w:tab w:val="left" w:pos="0"/>
        </w:tabs>
        <w:ind w:firstLine="709"/>
        <w:rPr>
          <w:sz w:val="23"/>
          <w:szCs w:val="23"/>
        </w:rPr>
      </w:pPr>
    </w:p>
    <w:p w:rsidR="00CA2C81" w:rsidRDefault="00CA2C81" w:rsidP="00CA2C81">
      <w:pPr>
        <w:tabs>
          <w:tab w:val="left" w:pos="0"/>
        </w:tabs>
        <w:ind w:firstLine="709"/>
        <w:rPr>
          <w:sz w:val="23"/>
          <w:szCs w:val="23"/>
        </w:rPr>
      </w:pPr>
    </w:p>
    <w:p w:rsidR="00CA2C81" w:rsidRDefault="00CA2C81" w:rsidP="00CA2C81">
      <w:pPr>
        <w:tabs>
          <w:tab w:val="left" w:pos="0"/>
        </w:tabs>
        <w:ind w:firstLine="709"/>
        <w:rPr>
          <w:sz w:val="23"/>
          <w:szCs w:val="23"/>
        </w:rPr>
      </w:pPr>
    </w:p>
    <w:p w:rsidR="00CA2C81" w:rsidRDefault="00CA2C81" w:rsidP="00CA2C81">
      <w:pPr>
        <w:tabs>
          <w:tab w:val="left" w:pos="0"/>
        </w:tabs>
        <w:ind w:firstLine="709"/>
        <w:rPr>
          <w:sz w:val="23"/>
          <w:szCs w:val="23"/>
        </w:rPr>
      </w:pPr>
    </w:p>
    <w:p w:rsidR="00CA2C81" w:rsidRDefault="00CA2C81" w:rsidP="00CA2C81">
      <w:pPr>
        <w:tabs>
          <w:tab w:val="left" w:pos="0"/>
        </w:tabs>
        <w:ind w:firstLine="709"/>
        <w:rPr>
          <w:sz w:val="23"/>
          <w:szCs w:val="23"/>
        </w:rPr>
      </w:pPr>
    </w:p>
    <w:p w:rsidR="00CA2C81" w:rsidRDefault="00CA2C81" w:rsidP="00CA2C81">
      <w:pPr>
        <w:tabs>
          <w:tab w:val="left" w:pos="0"/>
        </w:tabs>
        <w:ind w:firstLine="709"/>
        <w:rPr>
          <w:sz w:val="23"/>
          <w:szCs w:val="23"/>
        </w:rPr>
      </w:pPr>
    </w:p>
    <w:p w:rsidR="00CA2C81" w:rsidRPr="00E064EE" w:rsidRDefault="00CA2C81" w:rsidP="00CA2C81">
      <w:pPr>
        <w:tabs>
          <w:tab w:val="left" w:pos="0"/>
        </w:tabs>
        <w:ind w:firstLine="709"/>
        <w:rPr>
          <w:sz w:val="23"/>
          <w:szCs w:val="23"/>
        </w:rPr>
      </w:pPr>
    </w:p>
    <w:tbl>
      <w:tblPr>
        <w:tblpPr w:leftFromText="180" w:rightFromText="180" w:vertAnchor="text" w:horzAnchor="margin" w:tblpY="21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2966"/>
        <w:gridCol w:w="5954"/>
      </w:tblGrid>
      <w:tr w:rsidR="00CA2C81" w:rsidRPr="00924B58" w:rsidTr="00F36EC1">
        <w:tc>
          <w:tcPr>
            <w:tcW w:w="544" w:type="dxa"/>
            <w:vAlign w:val="center"/>
          </w:tcPr>
          <w:p w:rsidR="00CA2C81" w:rsidRPr="00924B58" w:rsidRDefault="00CA2C81" w:rsidP="00F36EC1">
            <w:pPr>
              <w:pStyle w:val="ac"/>
              <w:keepNext w:val="0"/>
              <w:suppressAutoHyphens w:val="0"/>
              <w:snapToGrid w:val="0"/>
              <w:spacing w:before="0" w:after="0"/>
              <w:jc w:val="center"/>
              <w:rPr>
                <w:rFonts w:ascii="Times New Roman" w:hAnsi="Times New Roman" w:cs="Times New Roman"/>
                <w:sz w:val="22"/>
                <w:szCs w:val="22"/>
              </w:rPr>
            </w:pPr>
            <w:r w:rsidRPr="00924B58">
              <w:rPr>
                <w:rFonts w:ascii="Times New Roman" w:hAnsi="Times New Roman" w:cs="Times New Roman"/>
                <w:sz w:val="22"/>
                <w:szCs w:val="22"/>
              </w:rPr>
              <w:t>№</w:t>
            </w:r>
          </w:p>
        </w:tc>
        <w:tc>
          <w:tcPr>
            <w:tcW w:w="2966" w:type="dxa"/>
            <w:vAlign w:val="center"/>
          </w:tcPr>
          <w:p w:rsidR="00CA2C81" w:rsidRPr="00924B58" w:rsidRDefault="00CA2C81" w:rsidP="00F36EC1">
            <w:pPr>
              <w:pStyle w:val="ac"/>
              <w:keepNext w:val="0"/>
              <w:suppressAutoHyphens w:val="0"/>
              <w:snapToGrid w:val="0"/>
              <w:spacing w:before="0" w:after="0"/>
              <w:jc w:val="center"/>
              <w:rPr>
                <w:rFonts w:ascii="Times New Roman" w:hAnsi="Times New Roman" w:cs="Times New Roman"/>
                <w:sz w:val="22"/>
                <w:szCs w:val="22"/>
              </w:rPr>
            </w:pPr>
            <w:r w:rsidRPr="00924B58">
              <w:rPr>
                <w:rFonts w:ascii="Times New Roman" w:hAnsi="Times New Roman" w:cs="Times New Roman"/>
                <w:sz w:val="22"/>
                <w:szCs w:val="22"/>
              </w:rPr>
              <w:t>Наименование услуги</w:t>
            </w:r>
          </w:p>
        </w:tc>
        <w:tc>
          <w:tcPr>
            <w:tcW w:w="5954" w:type="dxa"/>
            <w:vAlign w:val="center"/>
          </w:tcPr>
          <w:p w:rsidR="00CA2C81" w:rsidRPr="00924B58" w:rsidRDefault="00CA2C81" w:rsidP="00F36EC1">
            <w:pPr>
              <w:pStyle w:val="ac"/>
              <w:keepNext w:val="0"/>
              <w:suppressAutoHyphens w:val="0"/>
              <w:snapToGrid w:val="0"/>
              <w:spacing w:before="0" w:after="0"/>
              <w:jc w:val="center"/>
              <w:rPr>
                <w:rFonts w:ascii="Times New Roman" w:hAnsi="Times New Roman" w:cs="Times New Roman"/>
                <w:sz w:val="22"/>
                <w:szCs w:val="22"/>
              </w:rPr>
            </w:pPr>
            <w:r w:rsidRPr="00924B58">
              <w:rPr>
                <w:rFonts w:ascii="Times New Roman" w:hAnsi="Times New Roman" w:cs="Times New Roman"/>
                <w:sz w:val="22"/>
                <w:szCs w:val="22"/>
              </w:rPr>
              <w:t>Технические и иные характеристики</w:t>
            </w:r>
          </w:p>
        </w:tc>
      </w:tr>
      <w:tr w:rsidR="00CA2C81" w:rsidRPr="00924B58" w:rsidTr="00F36EC1">
        <w:trPr>
          <w:trHeight w:val="4157"/>
        </w:trPr>
        <w:tc>
          <w:tcPr>
            <w:tcW w:w="54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1</w:t>
            </w:r>
          </w:p>
        </w:tc>
        <w:tc>
          <w:tcPr>
            <w:tcW w:w="2966"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Обновление платформы программы, обновление модулей и регламентированной отчетности</w:t>
            </w:r>
          </w:p>
        </w:tc>
        <w:tc>
          <w:tcPr>
            <w:tcW w:w="595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После технического анализа ПК и изменений в формах отчетности и в законодательстве  с учетом специфики работы Заказчика и его пожеланий Заказчиком и Исполнителем совместно составляется частное  техническое задание (далее по тексту ЧТЗ). Для первого обновления -  в течение 5 рабочих дней с момента заключения контракта. Срок исполнения указывается в техническом задании, но не может превышать 10 рабочих дней. Для последующих обновлений (в случае изменений форм, регламентированной отчетности, законодательства, программного обеспечения и пожеланий Заказчика) – в течение 10 рабочих дней с момента подачи заказчиком заявки составляется ЧТЗ, срок выполнения указывается в техническом задании, но не может превышать 20 календарных дней.</w:t>
            </w:r>
          </w:p>
          <w:p w:rsidR="00CA2C81" w:rsidRPr="00924B58" w:rsidRDefault="00CA2C81" w:rsidP="00F36EC1">
            <w:pPr>
              <w:pStyle w:val="ac"/>
              <w:keepNext w:val="0"/>
              <w:suppressAutoHyphens w:val="0"/>
              <w:rPr>
                <w:rFonts w:ascii="Times New Roman" w:hAnsi="Times New Roman" w:cs="Times New Roman"/>
                <w:sz w:val="22"/>
                <w:szCs w:val="22"/>
              </w:rPr>
            </w:pPr>
            <w:r w:rsidRPr="00924B58">
              <w:rPr>
                <w:rFonts w:ascii="Times New Roman" w:hAnsi="Times New Roman" w:cs="Times New Roman"/>
                <w:sz w:val="22"/>
                <w:szCs w:val="22"/>
              </w:rPr>
              <w:t>Должно обеспечивать корректную работу ПК и программного обеспечения Заказчика. Работы выполняются по месту нахождения Заказчика</w:t>
            </w:r>
          </w:p>
        </w:tc>
      </w:tr>
      <w:tr w:rsidR="00CA2C81" w:rsidRPr="00924B58" w:rsidTr="00F36EC1">
        <w:trPr>
          <w:trHeight w:val="4432"/>
        </w:trPr>
        <w:tc>
          <w:tcPr>
            <w:tcW w:w="54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2</w:t>
            </w:r>
          </w:p>
        </w:tc>
        <w:tc>
          <w:tcPr>
            <w:tcW w:w="2966"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Редактирование и модификация типовых форм первичных документов и аналитических отчетов</w:t>
            </w:r>
          </w:p>
        </w:tc>
        <w:tc>
          <w:tcPr>
            <w:tcW w:w="595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 xml:space="preserve">После технического анализа ПК и изменений в формах отчетности и в законодательстве  с учетом специфики работы Заказчика и его пожеланий Заказчиком и Исполнителем совместно составляется ЧТЗ. Для первого редактирования и модификации -  в течение 10 рабочих дней с момента заключения контракта. Срок исполнения указывается в техническом задании, но не может превышать 15 рабочих дней. </w:t>
            </w:r>
            <w:proofErr w:type="gramStart"/>
            <w:r w:rsidRPr="00924B58">
              <w:rPr>
                <w:rFonts w:ascii="Times New Roman" w:hAnsi="Times New Roman" w:cs="Times New Roman"/>
                <w:sz w:val="22"/>
                <w:szCs w:val="22"/>
              </w:rPr>
              <w:t>Для последующих редактирований и модификаций (в случае изменений форм, регламентированной отчетности, законодательства, программного обеспечения и пожеланий Заказчика) – в течение 10 рабочих дней с момента подачи Заказчиком заявки либо уведомления Заказчика Исполнителем об изменениях (п. 9 настоящего приложения), составляется ЧТЗ, срок выполнения указывается в техническом задании, но не может превышать 10 календарных дней.</w:t>
            </w:r>
            <w:proofErr w:type="gramEnd"/>
          </w:p>
          <w:p w:rsidR="00CA2C81" w:rsidRPr="00924B58" w:rsidRDefault="00CA2C81" w:rsidP="00F36EC1">
            <w:pPr>
              <w:pStyle w:val="ac"/>
              <w:keepNext w:val="0"/>
              <w:suppressAutoHyphens w:val="0"/>
              <w:rPr>
                <w:rFonts w:ascii="Times New Roman" w:hAnsi="Times New Roman" w:cs="Times New Roman"/>
                <w:sz w:val="22"/>
                <w:szCs w:val="22"/>
              </w:rPr>
            </w:pPr>
            <w:r w:rsidRPr="00924B58">
              <w:rPr>
                <w:rFonts w:ascii="Times New Roman" w:hAnsi="Times New Roman" w:cs="Times New Roman"/>
                <w:sz w:val="22"/>
                <w:szCs w:val="22"/>
              </w:rPr>
              <w:t>Должно обеспечивать корректную работу ПК и программного обеспечения Заказчика. Работы выполняются по месту нахождения Заказчика</w:t>
            </w:r>
          </w:p>
        </w:tc>
      </w:tr>
      <w:tr w:rsidR="00CA2C81" w:rsidRPr="00924B58" w:rsidTr="00F36EC1">
        <w:tc>
          <w:tcPr>
            <w:tcW w:w="54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lastRenderedPageBreak/>
              <w:t>3</w:t>
            </w:r>
          </w:p>
        </w:tc>
        <w:tc>
          <w:tcPr>
            <w:tcW w:w="2966"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Модификация пользовательских интерфейсов, настройка прав доступа пользователей к документам и отчетам ПК с учетом специфики работы Заказчика</w:t>
            </w:r>
          </w:p>
        </w:tc>
        <w:tc>
          <w:tcPr>
            <w:tcW w:w="595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В соответствии с заявкой Заказчика. Должно обеспечивать корректную работу ПК и программного обеспечения Заказчика Работы выполняются по месту нахождения Заказчика, на основании ЧТЗ</w:t>
            </w:r>
          </w:p>
        </w:tc>
      </w:tr>
      <w:tr w:rsidR="00CA2C81" w:rsidRPr="00924B58" w:rsidTr="00F36EC1">
        <w:tc>
          <w:tcPr>
            <w:tcW w:w="54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4</w:t>
            </w:r>
          </w:p>
        </w:tc>
        <w:tc>
          <w:tcPr>
            <w:tcW w:w="2966"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Разработка дополнительных функциональных возможностей к ПК, создание новых объектов конфигурации, расширяющих функциональность ПК</w:t>
            </w:r>
          </w:p>
        </w:tc>
        <w:tc>
          <w:tcPr>
            <w:tcW w:w="595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В соответствии с заявкой Заказчика. Должно обеспечивать корректную работу ПК и программного обеспечения Заказчика. Работы выполняются по месту нахождения Заказчика, на основании ЧТЗ</w:t>
            </w:r>
          </w:p>
        </w:tc>
      </w:tr>
      <w:tr w:rsidR="00CA2C81" w:rsidRPr="00924B58" w:rsidTr="00F36EC1">
        <w:tc>
          <w:tcPr>
            <w:tcW w:w="54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5</w:t>
            </w:r>
          </w:p>
        </w:tc>
        <w:tc>
          <w:tcPr>
            <w:tcW w:w="2966"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Тестирование целостности информационной базы</w:t>
            </w:r>
          </w:p>
        </w:tc>
        <w:tc>
          <w:tcPr>
            <w:tcW w:w="595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По месту нахождения Заказчика.</w:t>
            </w:r>
          </w:p>
        </w:tc>
      </w:tr>
      <w:tr w:rsidR="00CA2C81" w:rsidRPr="00924B58" w:rsidTr="00F36EC1">
        <w:tc>
          <w:tcPr>
            <w:tcW w:w="54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6</w:t>
            </w:r>
          </w:p>
        </w:tc>
        <w:tc>
          <w:tcPr>
            <w:tcW w:w="2966"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Оценка корректности ввода информации</w:t>
            </w:r>
          </w:p>
        </w:tc>
        <w:tc>
          <w:tcPr>
            <w:tcW w:w="595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По месту нахождения Заказчика.  Консультационная и техническая помощь Заказчику в случае выявления некорректного ввода информации</w:t>
            </w:r>
          </w:p>
        </w:tc>
      </w:tr>
      <w:tr w:rsidR="00CA2C81" w:rsidRPr="00924B58" w:rsidTr="00F36EC1">
        <w:tc>
          <w:tcPr>
            <w:tcW w:w="54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7</w:t>
            </w:r>
          </w:p>
        </w:tc>
        <w:tc>
          <w:tcPr>
            <w:tcW w:w="2966"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Проведение проверки корректности работы ПК, целостности базы данных, исправление ошибок в ПК</w:t>
            </w:r>
          </w:p>
        </w:tc>
        <w:tc>
          <w:tcPr>
            <w:tcW w:w="595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По месту нахождения Заказчика. Должно обеспечивать корректную работу ПК и программного обеспечения Заказчика</w:t>
            </w:r>
          </w:p>
        </w:tc>
      </w:tr>
      <w:tr w:rsidR="00CA2C81" w:rsidRPr="00924B58" w:rsidTr="00F36EC1">
        <w:tc>
          <w:tcPr>
            <w:tcW w:w="54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8</w:t>
            </w:r>
          </w:p>
        </w:tc>
        <w:tc>
          <w:tcPr>
            <w:tcW w:w="2966"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Отслеживание изменений в платформах программ ПК, типовых конфигурациях, регламентированной отчетности с незамедлительным уведомлением об этом Заказчика</w:t>
            </w:r>
          </w:p>
        </w:tc>
        <w:tc>
          <w:tcPr>
            <w:tcW w:w="595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По месту нахождения Исполнителя, незамедлительное уведомление Заказчика.</w:t>
            </w:r>
          </w:p>
        </w:tc>
      </w:tr>
      <w:tr w:rsidR="00CA2C81" w:rsidRPr="00924B58" w:rsidTr="00F36EC1">
        <w:tc>
          <w:tcPr>
            <w:tcW w:w="54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9</w:t>
            </w:r>
          </w:p>
        </w:tc>
        <w:tc>
          <w:tcPr>
            <w:tcW w:w="2966"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Консультирование Заказчика по решению нетиповых задач с учетом специфики работы Заказчика, доработка и переработка конфигураций для решения таких задач</w:t>
            </w:r>
          </w:p>
        </w:tc>
        <w:tc>
          <w:tcPr>
            <w:tcW w:w="595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 xml:space="preserve">Высококвалифицированными специалистами Исполнителя. Для доработки и переработки конфигураций </w:t>
            </w:r>
            <w:proofErr w:type="gramStart"/>
            <w:r w:rsidRPr="00924B58">
              <w:rPr>
                <w:rFonts w:ascii="Times New Roman" w:hAnsi="Times New Roman" w:cs="Times New Roman"/>
                <w:sz w:val="22"/>
                <w:szCs w:val="22"/>
              </w:rPr>
              <w:t>Заказчик совместно с Исполнителем составляют</w:t>
            </w:r>
            <w:proofErr w:type="gramEnd"/>
            <w:r w:rsidRPr="00924B58">
              <w:rPr>
                <w:rFonts w:ascii="Times New Roman" w:hAnsi="Times New Roman" w:cs="Times New Roman"/>
                <w:sz w:val="22"/>
                <w:szCs w:val="22"/>
              </w:rPr>
              <w:t xml:space="preserve"> ЧТЗ, срок выполнения которого определяется сторонами контракта, но не может превышать 20 календарных дней. Услуги оказываются по месту нахождения Заказчика.</w:t>
            </w:r>
          </w:p>
        </w:tc>
      </w:tr>
      <w:tr w:rsidR="00CA2C81" w:rsidRPr="00924B58" w:rsidTr="00F36EC1">
        <w:tc>
          <w:tcPr>
            <w:tcW w:w="54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10</w:t>
            </w:r>
          </w:p>
        </w:tc>
        <w:tc>
          <w:tcPr>
            <w:tcW w:w="2966"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Консультирование Заказчика по вопросам, относящимся к работе ПК консультантом</w:t>
            </w:r>
          </w:p>
        </w:tc>
        <w:tc>
          <w:tcPr>
            <w:tcW w:w="595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По месту нахождения Заказчика.</w:t>
            </w:r>
          </w:p>
        </w:tc>
      </w:tr>
      <w:tr w:rsidR="00CA2C81" w:rsidRPr="00924B58" w:rsidTr="00F36EC1">
        <w:tc>
          <w:tcPr>
            <w:tcW w:w="54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11</w:t>
            </w:r>
          </w:p>
        </w:tc>
        <w:tc>
          <w:tcPr>
            <w:tcW w:w="2966"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Обучение работников Заказчика работе с ПК</w:t>
            </w:r>
          </w:p>
        </w:tc>
        <w:tc>
          <w:tcPr>
            <w:tcW w:w="595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На рабочем месте работника Заказчика специалистом Исполнителя.</w:t>
            </w:r>
          </w:p>
        </w:tc>
      </w:tr>
      <w:tr w:rsidR="00CA2C81" w:rsidRPr="00924B58" w:rsidTr="00F36EC1">
        <w:tc>
          <w:tcPr>
            <w:tcW w:w="54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12</w:t>
            </w:r>
          </w:p>
        </w:tc>
        <w:tc>
          <w:tcPr>
            <w:tcW w:w="2966"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t xml:space="preserve">Резервное копирование базы </w:t>
            </w:r>
            <w:r w:rsidRPr="00924B58">
              <w:rPr>
                <w:rFonts w:ascii="Times New Roman" w:hAnsi="Times New Roman" w:cs="Times New Roman"/>
                <w:sz w:val="22"/>
                <w:szCs w:val="22"/>
              </w:rPr>
              <w:lastRenderedPageBreak/>
              <w:t>данных ПК</w:t>
            </w:r>
          </w:p>
        </w:tc>
        <w:tc>
          <w:tcPr>
            <w:tcW w:w="5954" w:type="dxa"/>
          </w:tcPr>
          <w:p w:rsidR="00CA2C81" w:rsidRPr="00924B58" w:rsidRDefault="00CA2C81" w:rsidP="00F36EC1">
            <w:pPr>
              <w:pStyle w:val="ac"/>
              <w:keepNext w:val="0"/>
              <w:suppressAutoHyphens w:val="0"/>
              <w:snapToGrid w:val="0"/>
              <w:rPr>
                <w:rFonts w:ascii="Times New Roman" w:hAnsi="Times New Roman" w:cs="Times New Roman"/>
                <w:sz w:val="22"/>
                <w:szCs w:val="22"/>
              </w:rPr>
            </w:pPr>
            <w:r w:rsidRPr="00924B58">
              <w:rPr>
                <w:rFonts w:ascii="Times New Roman" w:hAnsi="Times New Roman" w:cs="Times New Roman"/>
                <w:sz w:val="22"/>
                <w:szCs w:val="22"/>
              </w:rPr>
              <w:lastRenderedPageBreak/>
              <w:t xml:space="preserve">С соблюдением требований к целостности и сохранению работоспособности ПК и резервных копий, </w:t>
            </w:r>
            <w:r w:rsidRPr="00924B58">
              <w:rPr>
                <w:rFonts w:ascii="Times New Roman" w:hAnsi="Times New Roman" w:cs="Times New Roman"/>
                <w:sz w:val="22"/>
                <w:szCs w:val="22"/>
              </w:rPr>
              <w:lastRenderedPageBreak/>
              <w:t xml:space="preserve">конфиденциальности и сохранности информации. Ежедневное копирование в автоматическом режиме, копирование на съемный носитель – специалистом Исполнителя. Хранение резервных копий осуществляется Заказчиком. </w:t>
            </w:r>
          </w:p>
        </w:tc>
      </w:tr>
    </w:tbl>
    <w:p w:rsidR="00CA2C81" w:rsidRPr="00E064EE" w:rsidRDefault="00CA2C81" w:rsidP="00CA2C81">
      <w:pPr>
        <w:rPr>
          <w:b/>
          <w:sz w:val="23"/>
          <w:szCs w:val="23"/>
        </w:rPr>
      </w:pPr>
    </w:p>
    <w:p w:rsidR="00CA2C81" w:rsidRPr="00E064EE" w:rsidRDefault="00CA2C81" w:rsidP="00CA2C81">
      <w:pPr>
        <w:shd w:val="clear" w:color="auto" w:fill="FFFFFF"/>
        <w:tabs>
          <w:tab w:val="left" w:pos="709"/>
          <w:tab w:val="left" w:pos="993"/>
        </w:tabs>
        <w:ind w:firstLine="709"/>
        <w:jc w:val="both"/>
        <w:rPr>
          <w:sz w:val="23"/>
          <w:szCs w:val="23"/>
        </w:rPr>
      </w:pPr>
      <w:r w:rsidRPr="00E064EE">
        <w:rPr>
          <w:sz w:val="23"/>
          <w:szCs w:val="23"/>
        </w:rPr>
        <w:t>Информационно-технологическое сопровождение  программного продукта «1С» в общую стоимость услуг по данному предмету закупок не входит.</w:t>
      </w:r>
    </w:p>
    <w:p w:rsidR="00CA2C81" w:rsidRPr="00E064EE" w:rsidRDefault="00CA2C81" w:rsidP="00CA2C81">
      <w:pPr>
        <w:shd w:val="clear" w:color="auto" w:fill="FFFFFF"/>
        <w:tabs>
          <w:tab w:val="left" w:pos="709"/>
          <w:tab w:val="left" w:pos="993"/>
        </w:tabs>
        <w:ind w:firstLine="709"/>
        <w:jc w:val="both"/>
        <w:rPr>
          <w:sz w:val="23"/>
          <w:szCs w:val="23"/>
        </w:rPr>
      </w:pPr>
    </w:p>
    <w:p w:rsidR="00CA2C81" w:rsidRPr="00E064EE" w:rsidRDefault="00CA2C81" w:rsidP="00CA2C81">
      <w:pPr>
        <w:tabs>
          <w:tab w:val="left" w:pos="993"/>
        </w:tabs>
        <w:ind w:firstLine="709"/>
        <w:jc w:val="both"/>
        <w:rPr>
          <w:sz w:val="23"/>
          <w:szCs w:val="23"/>
        </w:rPr>
      </w:pPr>
      <w:r w:rsidRPr="00E064EE">
        <w:rPr>
          <w:b/>
          <w:sz w:val="23"/>
          <w:szCs w:val="23"/>
        </w:rPr>
        <w:t>3. Место оказание услуг:</w:t>
      </w:r>
      <w:r w:rsidRPr="00E064EE">
        <w:rPr>
          <w:sz w:val="23"/>
          <w:szCs w:val="23"/>
        </w:rPr>
        <w:t xml:space="preserve"> </w:t>
      </w:r>
    </w:p>
    <w:p w:rsidR="00CA2C81" w:rsidRPr="00E064EE" w:rsidRDefault="00CA2C81" w:rsidP="00CA2C81">
      <w:pPr>
        <w:tabs>
          <w:tab w:val="left" w:pos="993"/>
        </w:tabs>
        <w:ind w:firstLine="709"/>
        <w:jc w:val="both"/>
        <w:rPr>
          <w:sz w:val="23"/>
          <w:szCs w:val="23"/>
        </w:rPr>
      </w:pPr>
      <w:r w:rsidRPr="00E064EE">
        <w:rPr>
          <w:sz w:val="23"/>
          <w:szCs w:val="23"/>
        </w:rPr>
        <w:t xml:space="preserve">Российская Федерация – </w:t>
      </w:r>
      <w:proofErr w:type="gramStart"/>
      <w:r w:rsidRPr="00E064EE">
        <w:rPr>
          <w:sz w:val="23"/>
          <w:szCs w:val="23"/>
        </w:rPr>
        <w:t>г</w:t>
      </w:r>
      <w:proofErr w:type="gramEnd"/>
      <w:r w:rsidRPr="00E064EE">
        <w:rPr>
          <w:sz w:val="23"/>
          <w:szCs w:val="23"/>
        </w:rPr>
        <w:t xml:space="preserve">. Екатеринбург, ул. Карла Либкнехта, 44, литер А. </w:t>
      </w:r>
    </w:p>
    <w:p w:rsidR="00CA2C81" w:rsidRPr="00E064EE" w:rsidRDefault="00CA2C81" w:rsidP="00CA2C81">
      <w:pPr>
        <w:tabs>
          <w:tab w:val="left" w:pos="993"/>
        </w:tabs>
        <w:ind w:firstLine="709"/>
        <w:jc w:val="both"/>
        <w:rPr>
          <w:sz w:val="23"/>
          <w:szCs w:val="23"/>
        </w:rPr>
      </w:pPr>
    </w:p>
    <w:p w:rsidR="00CA2C81" w:rsidRPr="00E064EE" w:rsidRDefault="00CA2C81" w:rsidP="00CA2C81">
      <w:pPr>
        <w:pStyle w:val="HTML"/>
        <w:tabs>
          <w:tab w:val="left" w:pos="993"/>
        </w:tabs>
        <w:ind w:left="709"/>
        <w:jc w:val="both"/>
        <w:rPr>
          <w:rFonts w:ascii="Times New Roman" w:hAnsi="Times New Roman" w:cs="Times New Roman"/>
          <w:b/>
          <w:sz w:val="23"/>
          <w:szCs w:val="23"/>
        </w:rPr>
      </w:pPr>
      <w:r w:rsidRPr="00E064EE">
        <w:rPr>
          <w:rFonts w:ascii="Times New Roman" w:hAnsi="Times New Roman" w:cs="Times New Roman"/>
          <w:b/>
          <w:spacing w:val="-3"/>
          <w:sz w:val="23"/>
          <w:szCs w:val="23"/>
        </w:rPr>
        <w:t>4. Срок оказания услуг:</w:t>
      </w:r>
    </w:p>
    <w:p w:rsidR="00CA2C81" w:rsidRPr="00E064EE" w:rsidRDefault="00CA2C81" w:rsidP="00CA2C81">
      <w:pPr>
        <w:pStyle w:val="aa"/>
        <w:tabs>
          <w:tab w:val="left" w:pos="993"/>
        </w:tabs>
        <w:ind w:left="0" w:firstLine="709"/>
        <w:contextualSpacing/>
        <w:jc w:val="both"/>
        <w:rPr>
          <w:sz w:val="23"/>
          <w:szCs w:val="23"/>
        </w:rPr>
      </w:pPr>
      <w:r w:rsidRPr="00E064EE">
        <w:rPr>
          <w:spacing w:val="-1"/>
          <w:sz w:val="23"/>
          <w:szCs w:val="23"/>
        </w:rPr>
        <w:t>Время оказания услуг: в рабочие дни с 9:00 часов до 18:00 часов.</w:t>
      </w:r>
      <w:r w:rsidRPr="00E064EE">
        <w:rPr>
          <w:sz w:val="23"/>
          <w:szCs w:val="23"/>
        </w:rPr>
        <w:t xml:space="preserve"> </w:t>
      </w:r>
    </w:p>
    <w:p w:rsidR="00CA2C81" w:rsidRPr="00E064EE" w:rsidRDefault="00CA2C81" w:rsidP="00CA2C81">
      <w:pPr>
        <w:pStyle w:val="HTML"/>
        <w:tabs>
          <w:tab w:val="clear" w:pos="916"/>
          <w:tab w:val="left" w:pos="142"/>
          <w:tab w:val="left" w:pos="993"/>
          <w:tab w:val="left" w:pos="1418"/>
        </w:tabs>
        <w:ind w:firstLine="709"/>
        <w:jc w:val="both"/>
        <w:rPr>
          <w:rFonts w:ascii="Times New Roman" w:hAnsi="Times New Roman" w:cs="Times New Roman"/>
          <w:sz w:val="23"/>
          <w:szCs w:val="23"/>
        </w:rPr>
      </w:pPr>
      <w:r w:rsidRPr="00E064EE">
        <w:rPr>
          <w:rFonts w:ascii="Times New Roman" w:hAnsi="Times New Roman" w:cs="Times New Roman"/>
          <w:bCs/>
          <w:sz w:val="23"/>
          <w:szCs w:val="23"/>
        </w:rPr>
        <w:t>Срок оказания услуг:</w:t>
      </w:r>
      <w:r w:rsidRPr="00E064EE">
        <w:rPr>
          <w:rFonts w:ascii="Times New Roman" w:hAnsi="Times New Roman" w:cs="Times New Roman"/>
          <w:sz w:val="23"/>
          <w:szCs w:val="23"/>
        </w:rPr>
        <w:t xml:space="preserve"> </w:t>
      </w:r>
      <w:proofErr w:type="gramStart"/>
      <w:r w:rsidRPr="00E064EE">
        <w:rPr>
          <w:rFonts w:ascii="Times New Roman" w:hAnsi="Times New Roman" w:cs="Times New Roman"/>
          <w:sz w:val="23"/>
          <w:szCs w:val="23"/>
        </w:rPr>
        <w:t>с даты заключения</w:t>
      </w:r>
      <w:proofErr w:type="gramEnd"/>
      <w:r w:rsidRPr="00E064EE">
        <w:rPr>
          <w:rFonts w:ascii="Times New Roman" w:hAnsi="Times New Roman" w:cs="Times New Roman"/>
          <w:sz w:val="23"/>
          <w:szCs w:val="23"/>
        </w:rPr>
        <w:t xml:space="preserve">  по 31.12.2015 г., включительно.</w:t>
      </w:r>
    </w:p>
    <w:p w:rsidR="00CA2C81" w:rsidRPr="00E064EE" w:rsidRDefault="00CA2C81" w:rsidP="00CA2C81">
      <w:pPr>
        <w:tabs>
          <w:tab w:val="left" w:pos="993"/>
        </w:tabs>
        <w:ind w:firstLine="709"/>
        <w:jc w:val="both"/>
        <w:rPr>
          <w:sz w:val="23"/>
          <w:szCs w:val="23"/>
        </w:rPr>
      </w:pPr>
    </w:p>
    <w:p w:rsidR="00CA2C81" w:rsidRPr="00E064EE" w:rsidRDefault="00CA2C81" w:rsidP="00CA2C81">
      <w:pPr>
        <w:tabs>
          <w:tab w:val="left" w:pos="993"/>
        </w:tabs>
        <w:ind w:firstLine="709"/>
        <w:jc w:val="both"/>
        <w:rPr>
          <w:sz w:val="23"/>
          <w:szCs w:val="23"/>
        </w:rPr>
      </w:pPr>
      <w:r w:rsidRPr="00E064EE">
        <w:rPr>
          <w:b/>
          <w:sz w:val="23"/>
          <w:szCs w:val="23"/>
        </w:rPr>
        <w:t>5. Сроки и порядок оплаты:</w:t>
      </w:r>
      <w:r w:rsidRPr="00E064EE">
        <w:rPr>
          <w:sz w:val="23"/>
          <w:szCs w:val="23"/>
        </w:rPr>
        <w:t xml:space="preserve"> оплата производится по факту оказания услуг течение 10 дней с момента подписания сторонами акта оказанных услуг, путём перечисления денежных средств на расчётный счёт Исполнителя.</w:t>
      </w:r>
    </w:p>
    <w:p w:rsidR="00CA2C81" w:rsidRPr="00E064EE" w:rsidRDefault="00CA2C81" w:rsidP="00CA2C81">
      <w:pPr>
        <w:tabs>
          <w:tab w:val="left" w:pos="993"/>
        </w:tabs>
        <w:ind w:firstLine="709"/>
        <w:jc w:val="both"/>
        <w:rPr>
          <w:sz w:val="23"/>
          <w:szCs w:val="23"/>
        </w:rPr>
      </w:pPr>
      <w:r w:rsidRPr="00E064EE">
        <w:rPr>
          <w:sz w:val="23"/>
          <w:szCs w:val="23"/>
        </w:rPr>
        <w:t>Форма оплаты – безналичный расчет.</w:t>
      </w:r>
    </w:p>
    <w:p w:rsidR="00CA2C81" w:rsidRPr="00E064EE" w:rsidRDefault="00CA2C81" w:rsidP="00CA2C81">
      <w:pPr>
        <w:shd w:val="clear" w:color="auto" w:fill="FFFFFF"/>
        <w:tabs>
          <w:tab w:val="left" w:pos="993"/>
          <w:tab w:val="left" w:pos="9355"/>
        </w:tabs>
        <w:ind w:firstLine="709"/>
        <w:jc w:val="both"/>
        <w:rPr>
          <w:sz w:val="23"/>
          <w:szCs w:val="23"/>
        </w:rPr>
      </w:pPr>
    </w:p>
    <w:p w:rsidR="00CA2C81" w:rsidRPr="00E064EE" w:rsidRDefault="00CA2C81" w:rsidP="00CA2C81">
      <w:pPr>
        <w:suppressAutoHyphens/>
        <w:ind w:firstLine="720"/>
        <w:rPr>
          <w:b/>
          <w:sz w:val="23"/>
          <w:szCs w:val="23"/>
        </w:rPr>
      </w:pPr>
      <w:r w:rsidRPr="00E064EE">
        <w:rPr>
          <w:b/>
          <w:sz w:val="23"/>
          <w:szCs w:val="23"/>
        </w:rPr>
        <w:t xml:space="preserve">6. Гарантия качества услуг. </w:t>
      </w:r>
    </w:p>
    <w:p w:rsidR="00CA2C81" w:rsidRPr="00E064EE" w:rsidRDefault="00CA2C81" w:rsidP="00CA2C81">
      <w:pPr>
        <w:ind w:firstLine="720"/>
        <w:rPr>
          <w:sz w:val="23"/>
          <w:szCs w:val="23"/>
        </w:rPr>
      </w:pPr>
      <w:r w:rsidRPr="00E064EE">
        <w:rPr>
          <w:sz w:val="23"/>
          <w:szCs w:val="23"/>
        </w:rPr>
        <w:t>Качество оказываемых услуг определяется:</w:t>
      </w:r>
    </w:p>
    <w:p w:rsidR="00CA2C81" w:rsidRPr="00E064EE" w:rsidRDefault="00CA2C81" w:rsidP="00CA2C81">
      <w:pPr>
        <w:tabs>
          <w:tab w:val="left" w:pos="1134"/>
        </w:tabs>
        <w:ind w:firstLine="720"/>
        <w:jc w:val="both"/>
        <w:rPr>
          <w:sz w:val="23"/>
          <w:szCs w:val="23"/>
        </w:rPr>
      </w:pPr>
      <w:r w:rsidRPr="00E064EE">
        <w:rPr>
          <w:sz w:val="23"/>
          <w:szCs w:val="23"/>
        </w:rPr>
        <w:t xml:space="preserve">1) </w:t>
      </w:r>
      <w:r w:rsidRPr="00E064EE">
        <w:rPr>
          <w:sz w:val="23"/>
          <w:szCs w:val="23"/>
        </w:rPr>
        <w:tab/>
        <w:t>возможностью развития ПК за счет совершенствования процедур учета данных;</w:t>
      </w:r>
    </w:p>
    <w:p w:rsidR="00CA2C81" w:rsidRPr="00E064EE" w:rsidRDefault="00CA2C81" w:rsidP="00CA2C81">
      <w:pPr>
        <w:tabs>
          <w:tab w:val="left" w:pos="1134"/>
        </w:tabs>
        <w:suppressAutoHyphens/>
        <w:ind w:firstLine="720"/>
        <w:jc w:val="both"/>
        <w:rPr>
          <w:sz w:val="23"/>
          <w:szCs w:val="23"/>
        </w:rPr>
      </w:pPr>
      <w:r w:rsidRPr="00E064EE">
        <w:rPr>
          <w:sz w:val="23"/>
          <w:szCs w:val="23"/>
        </w:rPr>
        <w:t xml:space="preserve">2) </w:t>
      </w:r>
      <w:r w:rsidRPr="00E064EE">
        <w:rPr>
          <w:sz w:val="23"/>
          <w:szCs w:val="23"/>
        </w:rPr>
        <w:tab/>
        <w:t>своевременным отслеживанием Исполнителем изменений в платформах программ, типовых конфигурациях, регламентированной отчетности ПК и уведомлением об этом Заказчика;</w:t>
      </w:r>
    </w:p>
    <w:p w:rsidR="00CA2C81" w:rsidRPr="00E064EE" w:rsidRDefault="00CA2C81" w:rsidP="00CA2C81">
      <w:pPr>
        <w:tabs>
          <w:tab w:val="left" w:pos="1134"/>
        </w:tabs>
        <w:suppressAutoHyphens/>
        <w:ind w:firstLine="720"/>
        <w:jc w:val="both"/>
        <w:rPr>
          <w:sz w:val="23"/>
          <w:szCs w:val="23"/>
        </w:rPr>
      </w:pPr>
      <w:r w:rsidRPr="00E064EE">
        <w:rPr>
          <w:sz w:val="23"/>
          <w:szCs w:val="23"/>
        </w:rPr>
        <w:t xml:space="preserve">3) </w:t>
      </w:r>
      <w:r w:rsidRPr="00E064EE">
        <w:rPr>
          <w:sz w:val="23"/>
          <w:szCs w:val="23"/>
        </w:rPr>
        <w:tab/>
        <w:t xml:space="preserve">обновлением платформ ПК, конфигураций и регламентированной отчетности ПК; </w:t>
      </w:r>
    </w:p>
    <w:p w:rsidR="00CA2C81" w:rsidRPr="00E064EE" w:rsidRDefault="00CA2C81" w:rsidP="00CA2C81">
      <w:pPr>
        <w:tabs>
          <w:tab w:val="left" w:pos="1134"/>
        </w:tabs>
        <w:suppressAutoHyphens/>
        <w:ind w:firstLine="720"/>
        <w:jc w:val="both"/>
        <w:rPr>
          <w:sz w:val="23"/>
          <w:szCs w:val="23"/>
        </w:rPr>
      </w:pPr>
      <w:r w:rsidRPr="00E064EE">
        <w:rPr>
          <w:sz w:val="23"/>
          <w:szCs w:val="23"/>
        </w:rPr>
        <w:t xml:space="preserve">4) </w:t>
      </w:r>
      <w:r w:rsidRPr="00E064EE">
        <w:rPr>
          <w:sz w:val="23"/>
          <w:szCs w:val="23"/>
        </w:rPr>
        <w:tab/>
        <w:t>выполнением обязанности Исполнителя приступать к исполнению письменной заявки Заказчика на оказание необходимой услуги в течение 2 часов с момента ее получения во время, согласованное с Заказчиком. Максимальный срок оказания Исполнителем услуг по заявке Заказчика – 2 рабочих дня с момента получения заявки Заказчика;</w:t>
      </w:r>
    </w:p>
    <w:p w:rsidR="00CA2C81" w:rsidRPr="00E064EE" w:rsidRDefault="00CA2C81" w:rsidP="00CA2C81">
      <w:pPr>
        <w:tabs>
          <w:tab w:val="left" w:pos="1134"/>
        </w:tabs>
        <w:suppressAutoHyphens/>
        <w:ind w:firstLine="720"/>
        <w:jc w:val="both"/>
        <w:rPr>
          <w:sz w:val="23"/>
          <w:szCs w:val="23"/>
        </w:rPr>
      </w:pPr>
      <w:r w:rsidRPr="00E064EE">
        <w:rPr>
          <w:sz w:val="23"/>
          <w:szCs w:val="23"/>
        </w:rPr>
        <w:t xml:space="preserve">5) </w:t>
      </w:r>
      <w:r w:rsidRPr="00E064EE">
        <w:rPr>
          <w:sz w:val="23"/>
          <w:szCs w:val="23"/>
        </w:rPr>
        <w:tab/>
        <w:t>предоставлением Исполнителем гарантии Заказчику в течение срока действия контракта в случае сбоя в созданных Исполнителем настройках ПК в процессе их эксплуатации выполнять все работы по восстановлению работоспособности программы силами и за счет Исполнителя.</w:t>
      </w:r>
    </w:p>
    <w:p w:rsidR="00CA2C81" w:rsidRPr="00E064EE" w:rsidRDefault="00CA2C81" w:rsidP="00CA2C81">
      <w:pPr>
        <w:tabs>
          <w:tab w:val="left" w:pos="1134"/>
        </w:tabs>
        <w:suppressAutoHyphens/>
        <w:ind w:firstLine="720"/>
        <w:jc w:val="both"/>
        <w:rPr>
          <w:sz w:val="23"/>
          <w:szCs w:val="23"/>
        </w:rPr>
      </w:pPr>
    </w:p>
    <w:p w:rsidR="00CA2C81" w:rsidRPr="00E064EE" w:rsidRDefault="00CA2C81" w:rsidP="00CA2C81">
      <w:pPr>
        <w:suppressAutoHyphens/>
        <w:spacing w:line="360" w:lineRule="atLeast"/>
        <w:ind w:firstLine="720"/>
        <w:jc w:val="both"/>
        <w:textAlignment w:val="baseline"/>
        <w:rPr>
          <w:b/>
          <w:bCs/>
          <w:sz w:val="23"/>
          <w:szCs w:val="23"/>
        </w:rPr>
      </w:pPr>
      <w:r w:rsidRPr="00E064EE">
        <w:rPr>
          <w:b/>
          <w:sz w:val="23"/>
          <w:szCs w:val="23"/>
        </w:rPr>
        <w:t>7. Гарантия и т</w:t>
      </w:r>
      <w:r w:rsidRPr="00E064EE">
        <w:rPr>
          <w:b/>
          <w:bCs/>
          <w:sz w:val="23"/>
          <w:szCs w:val="23"/>
        </w:rPr>
        <w:t>ребования к безопасности предоставления услуг.</w:t>
      </w:r>
    </w:p>
    <w:p w:rsidR="00CA2C81" w:rsidRPr="00E064EE" w:rsidRDefault="00CA2C81" w:rsidP="00CA2C81">
      <w:pPr>
        <w:ind w:firstLine="720"/>
        <w:jc w:val="both"/>
        <w:rPr>
          <w:sz w:val="23"/>
          <w:szCs w:val="23"/>
        </w:rPr>
      </w:pPr>
      <w:r w:rsidRPr="00E064EE">
        <w:rPr>
          <w:sz w:val="23"/>
          <w:szCs w:val="23"/>
        </w:rPr>
        <w:t xml:space="preserve">Деятельность Заказчика предполагает, что в его информационной системе обрабатывается, хранится и транспортируется служебная информация, нарушение целостности, ошибки, потеря конфиденциальности или отсутствие доступа к которой может нанести существенный </w:t>
      </w:r>
      <w:proofErr w:type="gramStart"/>
      <w:r w:rsidRPr="00E064EE">
        <w:rPr>
          <w:sz w:val="23"/>
          <w:szCs w:val="23"/>
        </w:rPr>
        <w:t>урон</w:t>
      </w:r>
      <w:proofErr w:type="gramEnd"/>
      <w:r w:rsidRPr="00E064EE">
        <w:rPr>
          <w:sz w:val="23"/>
          <w:szCs w:val="23"/>
        </w:rPr>
        <w:t xml:space="preserve"> как его клиентам, так и самой информационной системе Заказчика.  </w:t>
      </w:r>
    </w:p>
    <w:p w:rsidR="00CA2C81" w:rsidRPr="00E064EE" w:rsidRDefault="00CA2C81" w:rsidP="00CA2C81">
      <w:pPr>
        <w:ind w:firstLine="720"/>
        <w:jc w:val="both"/>
        <w:rPr>
          <w:sz w:val="23"/>
          <w:szCs w:val="23"/>
        </w:rPr>
      </w:pPr>
      <w:r w:rsidRPr="00E064EE">
        <w:rPr>
          <w:sz w:val="23"/>
          <w:szCs w:val="23"/>
        </w:rPr>
        <w:t>Резервное копирование базы данных ПК производится ежедневно в автоматическом режиме и раз в месяц в ручном режиме на съемные носители. Тестирование целостности информационной базы проводится один раз в месяц.</w:t>
      </w:r>
    </w:p>
    <w:p w:rsidR="00CA2C81" w:rsidRPr="00E064EE" w:rsidRDefault="00CA2C81" w:rsidP="00CA2C81">
      <w:pPr>
        <w:ind w:firstLine="720"/>
        <w:jc w:val="both"/>
        <w:rPr>
          <w:sz w:val="23"/>
          <w:szCs w:val="23"/>
        </w:rPr>
      </w:pPr>
      <w:r w:rsidRPr="00E064EE">
        <w:rPr>
          <w:sz w:val="23"/>
          <w:szCs w:val="23"/>
        </w:rPr>
        <w:t xml:space="preserve">Исполнитель несет ответственность за свои действия (бездействие), приведшие к нарушению  целостности, ошибкам, потере конфиденциальности или отсутствию доступа к информации, хранящейся в ПК в размере прямого действительного ущерба и упущенной выгоды Заказчика. </w:t>
      </w:r>
    </w:p>
    <w:p w:rsidR="00CA2C81" w:rsidRPr="00E064EE" w:rsidRDefault="00CA2C81" w:rsidP="00CA2C81">
      <w:pPr>
        <w:ind w:firstLine="720"/>
        <w:jc w:val="both"/>
        <w:rPr>
          <w:sz w:val="23"/>
          <w:szCs w:val="23"/>
        </w:rPr>
      </w:pPr>
    </w:p>
    <w:p w:rsidR="00CA2C81" w:rsidRPr="00E064EE" w:rsidRDefault="00CA2C81" w:rsidP="00CA2C81">
      <w:pPr>
        <w:suppressAutoHyphens/>
        <w:ind w:firstLine="720"/>
        <w:jc w:val="both"/>
        <w:rPr>
          <w:b/>
          <w:sz w:val="23"/>
          <w:szCs w:val="23"/>
        </w:rPr>
      </w:pPr>
      <w:r w:rsidRPr="00E064EE">
        <w:rPr>
          <w:b/>
          <w:sz w:val="23"/>
          <w:szCs w:val="23"/>
        </w:rPr>
        <w:t xml:space="preserve">8. Дополнительные условия к Исполнителю: </w:t>
      </w:r>
    </w:p>
    <w:p w:rsidR="00CA2C81" w:rsidRPr="00E064EE" w:rsidRDefault="00CA2C81" w:rsidP="00CA2C81">
      <w:pPr>
        <w:suppressAutoHyphens/>
        <w:ind w:firstLine="720"/>
        <w:jc w:val="both"/>
        <w:rPr>
          <w:sz w:val="23"/>
          <w:szCs w:val="23"/>
        </w:rPr>
      </w:pPr>
      <w:r w:rsidRPr="00E064EE">
        <w:rPr>
          <w:sz w:val="23"/>
          <w:szCs w:val="23"/>
        </w:rPr>
        <w:t>Исполнитель – официальный партнер «1С»</w:t>
      </w:r>
    </w:p>
    <w:p w:rsidR="00CA2C81" w:rsidRPr="00E064EE" w:rsidRDefault="00CA2C81" w:rsidP="00CA2C81">
      <w:pPr>
        <w:ind w:firstLine="720"/>
        <w:jc w:val="both"/>
        <w:rPr>
          <w:sz w:val="23"/>
          <w:szCs w:val="23"/>
        </w:rPr>
      </w:pPr>
      <w:r w:rsidRPr="00E064EE">
        <w:rPr>
          <w:sz w:val="23"/>
          <w:szCs w:val="23"/>
        </w:rPr>
        <w:t>1С</w:t>
      </w:r>
      <w:proofErr w:type="gramStart"/>
      <w:r w:rsidRPr="00E064EE">
        <w:rPr>
          <w:sz w:val="23"/>
          <w:szCs w:val="23"/>
        </w:rPr>
        <w:t>:Ф</w:t>
      </w:r>
      <w:proofErr w:type="gramEnd"/>
      <w:r w:rsidRPr="00E064EE">
        <w:rPr>
          <w:sz w:val="23"/>
          <w:szCs w:val="23"/>
        </w:rPr>
        <w:t>ранчайзинг, Авторизованный учебный центр фирмы «1С», центр компетенции по бюджетному учету, Центр компетенции по образованию.</w:t>
      </w:r>
    </w:p>
    <w:p w:rsidR="00CA2C81" w:rsidRPr="00E064EE" w:rsidRDefault="00CA2C81" w:rsidP="00CA2C81">
      <w:pPr>
        <w:ind w:firstLine="720"/>
        <w:jc w:val="both"/>
        <w:rPr>
          <w:sz w:val="23"/>
          <w:szCs w:val="23"/>
        </w:rPr>
      </w:pPr>
      <w:r w:rsidRPr="00E064EE">
        <w:rPr>
          <w:sz w:val="23"/>
          <w:szCs w:val="23"/>
        </w:rPr>
        <w:lastRenderedPageBreak/>
        <w:t>Исполнитель обеспечивает сохранность документов и информации, предоставляемых Заказчиком в ходе оказания услуг по настоящему контракту, не разглашает их содержания без письменного согласия Заказчика, за исключением случаев, предусмотренных действующими законодательством РФ.</w:t>
      </w:r>
    </w:p>
    <w:p w:rsidR="00CA2C81" w:rsidRPr="00E064EE" w:rsidRDefault="00CA2C81" w:rsidP="00CA2C81">
      <w:pPr>
        <w:tabs>
          <w:tab w:val="left" w:pos="360"/>
        </w:tabs>
        <w:jc w:val="both"/>
        <w:rPr>
          <w:sz w:val="23"/>
          <w:szCs w:val="23"/>
        </w:rPr>
      </w:pPr>
    </w:p>
    <w:p w:rsidR="00CA2C81" w:rsidRPr="00E064EE" w:rsidRDefault="00CA2C81" w:rsidP="00CA2C81">
      <w:pPr>
        <w:pStyle w:val="a8"/>
        <w:ind w:right="-2"/>
        <w:jc w:val="left"/>
        <w:rPr>
          <w:rFonts w:ascii="Times New Roman" w:hAnsi="Times New Roman" w:cs="Times New Roman"/>
          <w:sz w:val="23"/>
          <w:szCs w:val="23"/>
        </w:rPr>
      </w:pPr>
    </w:p>
    <w:p w:rsidR="00CA2C81" w:rsidRPr="00E064EE" w:rsidRDefault="00CA2C81" w:rsidP="00CA2C81">
      <w:pPr>
        <w:ind w:firstLine="567"/>
        <w:jc w:val="center"/>
        <w:rPr>
          <w:b/>
          <w:sz w:val="23"/>
          <w:szCs w:val="23"/>
        </w:rPr>
      </w:pPr>
    </w:p>
    <w:p w:rsidR="00CA2C81" w:rsidRPr="00E064EE" w:rsidRDefault="00CA2C81" w:rsidP="00CA2C81">
      <w:pPr>
        <w:pStyle w:val="ad"/>
        <w:ind w:firstLine="567"/>
        <w:jc w:val="right"/>
        <w:rPr>
          <w:rFonts w:ascii="Times New Roman" w:hAnsi="Times New Roman" w:cs="Times New Roman"/>
          <w:sz w:val="24"/>
          <w:szCs w:val="24"/>
        </w:rPr>
      </w:pPr>
    </w:p>
    <w:p w:rsidR="00B43152" w:rsidRPr="00CA2C81" w:rsidRDefault="00B43152" w:rsidP="00CA2C81"/>
    <w:sectPr w:rsidR="00B43152" w:rsidRPr="00CA2C81" w:rsidSect="00F56762">
      <w:footerReference w:type="default" r:id="rId6"/>
      <w:pgSz w:w="11906" w:h="16838"/>
      <w:pgMar w:top="851"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EE" w:rsidRDefault="00CA2C81">
    <w:pPr>
      <w:pStyle w:val="a6"/>
      <w:jc w:val="center"/>
    </w:pPr>
    <w:r>
      <w:fldChar w:fldCharType="begin"/>
    </w:r>
    <w:r>
      <w:instrText xml:space="preserve"> PAGE   \* MERGEFORMAT </w:instrText>
    </w:r>
    <w:r>
      <w:fldChar w:fldCharType="separate"/>
    </w:r>
    <w:r>
      <w:rPr>
        <w:noProof/>
      </w:rPr>
      <w:t>2</w:t>
    </w:r>
    <w:r>
      <w:fldChar w:fldCharType="end"/>
    </w:r>
  </w:p>
  <w:p w:rsidR="00E064EE" w:rsidRDefault="00CA2C81">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06728"/>
    <w:multiLevelType w:val="hybridMultilevel"/>
    <w:tmpl w:val="CD7CBC06"/>
    <w:lvl w:ilvl="0" w:tplc="AE904BF4">
      <w:start w:val="1"/>
      <w:numFmt w:val="decimal"/>
      <w:lvlText w:val="%1."/>
      <w:lvlJc w:val="left"/>
      <w:pPr>
        <w:tabs>
          <w:tab w:val="num" w:pos="1070"/>
        </w:tabs>
        <w:ind w:left="1070" w:hanging="360"/>
      </w:pPr>
      <w:rPr>
        <w:rFonts w:hint="default"/>
        <w:b/>
      </w:rPr>
    </w:lvl>
    <w:lvl w:ilvl="1" w:tplc="04190001">
      <w:start w:val="1"/>
      <w:numFmt w:val="bullet"/>
      <w:lvlText w:val=""/>
      <w:lvlJc w:val="left"/>
      <w:pPr>
        <w:tabs>
          <w:tab w:val="num" w:pos="1790"/>
        </w:tabs>
        <w:ind w:left="1790" w:hanging="360"/>
      </w:pPr>
      <w:rPr>
        <w:rFonts w:ascii="Symbol" w:hAnsi="Symbol"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5F661D27"/>
    <w:multiLevelType w:val="multilevel"/>
    <w:tmpl w:val="DF3EFA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4E8"/>
    <w:rsid w:val="00574594"/>
    <w:rsid w:val="00A114E8"/>
    <w:rsid w:val="00B43152"/>
    <w:rsid w:val="00CA2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4E8"/>
    <w:pPr>
      <w:spacing w:before="100" w:beforeAutospacing="1" w:after="100" w:afterAutospacing="1"/>
    </w:pPr>
    <w:rPr>
      <w:sz w:val="24"/>
      <w:szCs w:val="24"/>
    </w:rPr>
  </w:style>
  <w:style w:type="character" w:customStyle="1" w:styleId="cnsl">
    <w:name w:val="cnsl"/>
    <w:basedOn w:val="a0"/>
    <w:rsid w:val="00A114E8"/>
  </w:style>
  <w:style w:type="character" w:customStyle="1" w:styleId="apple-converted-space">
    <w:name w:val="apple-converted-space"/>
    <w:basedOn w:val="a0"/>
    <w:rsid w:val="00A114E8"/>
  </w:style>
  <w:style w:type="paragraph" w:styleId="a4">
    <w:name w:val="Body Text"/>
    <w:basedOn w:val="a"/>
    <w:link w:val="a5"/>
    <w:unhideWhenUsed/>
    <w:rsid w:val="00CA2C81"/>
    <w:pPr>
      <w:spacing w:after="120"/>
    </w:pPr>
  </w:style>
  <w:style w:type="character" w:customStyle="1" w:styleId="a5">
    <w:name w:val="Основной текст Знак"/>
    <w:basedOn w:val="a0"/>
    <w:link w:val="a4"/>
    <w:rsid w:val="00CA2C81"/>
    <w:rPr>
      <w:rFonts w:ascii="Times New Roman" w:eastAsia="Times New Roman" w:hAnsi="Times New Roman" w:cs="Times New Roman"/>
      <w:sz w:val="20"/>
      <w:szCs w:val="20"/>
      <w:lang w:eastAsia="ru-RU"/>
    </w:rPr>
  </w:style>
  <w:style w:type="paragraph" w:styleId="2">
    <w:name w:val="Body Text 2"/>
    <w:basedOn w:val="a"/>
    <w:link w:val="20"/>
    <w:uiPriority w:val="99"/>
    <w:rsid w:val="00CA2C81"/>
    <w:pPr>
      <w:widowControl/>
      <w:autoSpaceDE/>
      <w:autoSpaceDN/>
      <w:adjustRightInd/>
      <w:spacing w:after="120" w:line="480" w:lineRule="auto"/>
    </w:pPr>
  </w:style>
  <w:style w:type="character" w:customStyle="1" w:styleId="20">
    <w:name w:val="Основной текст 2 Знак"/>
    <w:basedOn w:val="a0"/>
    <w:link w:val="2"/>
    <w:uiPriority w:val="99"/>
    <w:rsid w:val="00CA2C8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A2C81"/>
    <w:pPr>
      <w:tabs>
        <w:tab w:val="center" w:pos="4677"/>
        <w:tab w:val="right" w:pos="9355"/>
      </w:tabs>
    </w:pPr>
  </w:style>
  <w:style w:type="character" w:customStyle="1" w:styleId="a7">
    <w:name w:val="Нижний колонтитул Знак"/>
    <w:basedOn w:val="a0"/>
    <w:link w:val="a6"/>
    <w:uiPriority w:val="99"/>
    <w:rsid w:val="00CA2C81"/>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CA2C81"/>
    <w:pPr>
      <w:spacing w:after="120" w:line="480" w:lineRule="auto"/>
      <w:ind w:left="283"/>
    </w:pPr>
  </w:style>
  <w:style w:type="character" w:customStyle="1" w:styleId="22">
    <w:name w:val="Основной текст с отступом 2 Знак"/>
    <w:basedOn w:val="a0"/>
    <w:link w:val="21"/>
    <w:uiPriority w:val="99"/>
    <w:rsid w:val="00CA2C81"/>
    <w:rPr>
      <w:rFonts w:ascii="Times New Roman" w:eastAsia="Times New Roman" w:hAnsi="Times New Roman" w:cs="Times New Roman"/>
      <w:sz w:val="20"/>
      <w:szCs w:val="20"/>
      <w:lang w:eastAsia="ru-RU"/>
    </w:rPr>
  </w:style>
  <w:style w:type="paragraph" w:styleId="a8">
    <w:name w:val="Title"/>
    <w:basedOn w:val="a"/>
    <w:link w:val="a9"/>
    <w:uiPriority w:val="99"/>
    <w:qFormat/>
    <w:rsid w:val="00CA2C81"/>
    <w:pPr>
      <w:widowControl/>
      <w:autoSpaceDE/>
      <w:autoSpaceDN/>
      <w:adjustRightInd/>
      <w:ind w:right="-1050"/>
      <w:jc w:val="center"/>
    </w:pPr>
    <w:rPr>
      <w:rFonts w:ascii="Arial" w:hAnsi="Arial" w:cs="Arial"/>
      <w:b/>
      <w:bCs/>
      <w:sz w:val="16"/>
      <w:szCs w:val="16"/>
    </w:rPr>
  </w:style>
  <w:style w:type="character" w:customStyle="1" w:styleId="a9">
    <w:name w:val="Название Знак"/>
    <w:basedOn w:val="a0"/>
    <w:link w:val="a8"/>
    <w:uiPriority w:val="99"/>
    <w:rsid w:val="00CA2C81"/>
    <w:rPr>
      <w:rFonts w:ascii="Arial" w:eastAsia="Times New Roman" w:hAnsi="Arial" w:cs="Arial"/>
      <w:b/>
      <w:bCs/>
      <w:sz w:val="16"/>
      <w:szCs w:val="16"/>
      <w:lang w:eastAsia="ru-RU"/>
    </w:rPr>
  </w:style>
  <w:style w:type="paragraph" w:styleId="aa">
    <w:name w:val="List Paragraph"/>
    <w:basedOn w:val="a"/>
    <w:link w:val="ab"/>
    <w:uiPriority w:val="34"/>
    <w:qFormat/>
    <w:rsid w:val="00CA2C81"/>
    <w:pPr>
      <w:widowControl/>
      <w:autoSpaceDE/>
      <w:autoSpaceDN/>
      <w:adjustRightInd/>
      <w:ind w:left="708"/>
    </w:pPr>
  </w:style>
  <w:style w:type="paragraph" w:styleId="HTML">
    <w:name w:val="HTML Preformatted"/>
    <w:basedOn w:val="a"/>
    <w:link w:val="HTML0"/>
    <w:rsid w:val="00CA2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CA2C81"/>
    <w:rPr>
      <w:rFonts w:ascii="Courier New" w:eastAsia="Times New Roman" w:hAnsi="Courier New" w:cs="Courier New"/>
      <w:sz w:val="20"/>
      <w:szCs w:val="20"/>
      <w:lang w:eastAsia="ru-RU"/>
    </w:rPr>
  </w:style>
  <w:style w:type="paragraph" w:customStyle="1" w:styleId="ac">
    <w:name w:val="Заголовок"/>
    <w:basedOn w:val="a"/>
    <w:next w:val="a4"/>
    <w:rsid w:val="00CA2C81"/>
    <w:pPr>
      <w:keepNext/>
      <w:suppressAutoHyphens/>
      <w:autoSpaceDE/>
      <w:autoSpaceDN/>
      <w:adjustRightInd/>
      <w:spacing w:before="240" w:after="120"/>
    </w:pPr>
    <w:rPr>
      <w:rFonts w:ascii="Arial" w:eastAsia="SimSun" w:hAnsi="Arial" w:cs="Tahoma"/>
      <w:sz w:val="28"/>
      <w:szCs w:val="28"/>
      <w:lang w:bidi="ru-RU"/>
    </w:rPr>
  </w:style>
  <w:style w:type="paragraph" w:styleId="ad">
    <w:name w:val="Plain Text"/>
    <w:basedOn w:val="a"/>
    <w:link w:val="ae"/>
    <w:rsid w:val="00CA2C81"/>
    <w:pPr>
      <w:widowControl/>
      <w:autoSpaceDE/>
      <w:autoSpaceDN/>
      <w:adjustRightInd/>
    </w:pPr>
    <w:rPr>
      <w:rFonts w:ascii="Courier New" w:hAnsi="Courier New" w:cs="Courier New"/>
    </w:rPr>
  </w:style>
  <w:style w:type="character" w:customStyle="1" w:styleId="ae">
    <w:name w:val="Текст Знак"/>
    <w:basedOn w:val="a0"/>
    <w:link w:val="ad"/>
    <w:rsid w:val="00CA2C81"/>
    <w:rPr>
      <w:rFonts w:ascii="Courier New" w:eastAsia="Times New Roman" w:hAnsi="Courier New" w:cs="Courier New"/>
      <w:sz w:val="20"/>
      <w:szCs w:val="20"/>
      <w:lang w:eastAsia="ru-RU"/>
    </w:rPr>
  </w:style>
  <w:style w:type="character" w:customStyle="1" w:styleId="ab">
    <w:name w:val="Абзац списка Знак"/>
    <w:basedOn w:val="a0"/>
    <w:link w:val="aa"/>
    <w:uiPriority w:val="34"/>
    <w:locked/>
    <w:rsid w:val="00CA2C8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82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consultantplus://offline/ref=F7F4027914DC9A95AC39F9B3022596C938E8151CD805F32E612485C3LFh3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3586</Words>
  <Characters>20444</Characters>
  <Application>Microsoft Office Word</Application>
  <DocSecurity>0</DocSecurity>
  <Lines>170</Lines>
  <Paragraphs>47</Paragraphs>
  <ScaleCrop>false</ScaleCrop>
  <Company>*</Company>
  <LinksUpToDate>false</LinksUpToDate>
  <CharactersWithSpaces>23983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4</cp:revision>
  <dcterms:created xsi:type="dcterms:W3CDTF">2017-08-29T09:10:00Z</dcterms:created>
  <dcterms:modified xsi:type="dcterms:W3CDTF">2017-09-01T10:08:00Z</dcterms:modified>
</cp:coreProperties>
</file>