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3" w:rsidRPr="00027F93" w:rsidRDefault="00027F93" w:rsidP="00027F9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b/>
          <w:bCs/>
          <w:color w:val="003366"/>
        </w:rPr>
        <w:t>5.8. Жестянщиков - ТИ РО-008-2003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жестянщиков при выполнении ими работ по заготовке картин, водосточных труб и других изделий согласно профессии и квалификации.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5.8.1. Жестянщики,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обязательные предварительные (при поступлении на работу) и периодические (в 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течени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инструктаж по охране труда, стажировку на рабочем месте и проверку знаний требований охраны труда.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5.8.2. Жестянщики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острые кромки, углы, торчащие штыри;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движущиеся машины и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механизмы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и их части;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на рабочем месте;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5.8.3. Для защиты от механических воздействий жестянщики обязаны использовать предоставляемыми работодателями бесплатно куртки и фартуки хлопчатобумажные, ботинки кожаные с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жестким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подноском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>, рукавицы комбинированные.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жестянщики должны носить защитные каски.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Кроме этого в зависимости от условий работы жестянщики должны использовать средства индивидуальной защиты, в том числе: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при заточке инструмента, подготовке и очистке листов стали для защиты глаз - защитные очки;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при работе на прессах - 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противошумные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вкладыши (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беруши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5.8.4. Находясь на территории строительной (производственной) площадки, в производственных и бытовых помещениях, участках работ и рабочих местах жестянщики обязаны выполнять правила внутреннего трудового распорядка, принятые в данной организации.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5.8.5. В процессе повседневной деятельности жестянщики должны: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5.8.6. Жестянщики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5.8.7. Перед началом работы жестянщики обязаны: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а) пройти инструктаж на рабочем месте по специфике выполняемых работ;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б) надеть спецодежду, 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и каску установленного образца;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5.8.8. После получения задания жестянщики обязаны: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а) подготовить необходимые средства индивидуальной защиты (очки защитные - при подготовке и очистке листов стали и жести; 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противошумные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вкладыши - при изготовлении водосточных желобов, колпаков);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 и оборудование, необходимые при выполнении работы, и проверить их соответствие требованиям безопасности.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5.8.9. Жестянщики не должны приступать к выполнению работ при следующих нарушениях требований безопасности: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а) наличии неисправностей технологической оснастки,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  <w:proofErr w:type="gramEnd"/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б) несвоевременном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проведении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очередных испытаний (технического осмотра) технологической оснастки, инструмента и приспособлений;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в)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или повреждении защитного заземления оборудования;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г) недостаточной освещенности рабочих мест и подходов к ним.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жестянщики обязаны сообщить о них бригадиру или руководителю работ.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5.8.10. Производить заготовку картин, водосточных труб, воронок и других изделий жестянщики обязаны в мастерских на специальных верстаках, устойчиво и надежно закрепленных на полу. На верстаках следует установить сплошные или из сетки (с ячейками не более 3 мм) предохранительные щиты высотой не менее 1 м.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5.8.11. При выполнении заготовительных работ жестянщики обязаны: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а) при рубке стали зубилом производить последние удары не в полную силу, а отрубаемую часть детали направлять на свободное место таким образом, чтобы осколки не могли нанести повреждения работникам, находящимся поблизости;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б) тщательно закрепить обрабатываемую деталь в тисках, которые прикреплены к верстаку на высоте локтя работающего;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в) выполнять резку кровельной стали или жести специальными ножницами с ручным или механическим приводом, держа руки не ближе 10 см от лезвия ножниц. При необходимости косого реза листовой металл следует начинать резать с той стороны, где угол между линией отреза и краем металла ближе к прямому углу;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г) поддерживать клещами короткие полосы металла или мелкие детали при резке на ручных ножницах;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) применять специальные щетки-сметки при удалении с верстака пыли, ржавчины, металлической стружки,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получающихся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при резке листовой стали.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5.8.12. Складировать материалы и заготовки жестянщики обязаны в специально отведенных местах при соблюдении следующих мер безопасности: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а) листовую сталь и картины - плашмя стопками высотой до 1,5 м;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б) жесть, упакованную в ящики, - в штабель высотой до 1,5 м, а упакованную в рулоны - в вертикальном положении "на торец";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в) водосточные трубы диаметром до 300 мм - в штабель высотой до 3 м на подкладках и прокладках с концевыми упорами.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5.8.13. Переноску, правку и резку деталей из листовой стали или жести разрешается выполнять только в рукавицах.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5.8.14. При работе с паяльной лампой жестянщики обязаны руководствоваться следующими требованиями: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а) перед разжиганием проверять ее исправность;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б) снимать горелку только после выпуска сжатого воздуха;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в) проверять герметичность резервуара паяльной лампы (он должен быть без трещин и запаек легкоплавким припоем);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г) снимать давление воздуха из резервуара лампы следует только после того, как лампа </w:t>
      </w:r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потушена</w:t>
      </w:r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и ее горелка полностью охлаждена.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5.8.15. Жестянщикам запрещается работать ножницами при наличии вмятины, щербины, трещины в любой части ножа, зазоров между кромками ножей более 3 мм.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5.8.16. При работе на пробивных прессах следует надежно закрепить пуансон и матрицу.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     5.8.17. При работе на </w:t>
      </w:r>
      <w:proofErr w:type="spellStart"/>
      <w:proofErr w:type="gramStart"/>
      <w:r w:rsidRPr="00027F93">
        <w:rPr>
          <w:rFonts w:ascii="Arial" w:eastAsia="Times New Roman" w:hAnsi="Arial" w:cs="Arial"/>
          <w:color w:val="000000"/>
          <w:sz w:val="18"/>
          <w:szCs w:val="18"/>
        </w:rPr>
        <w:t>зиг-машинах</w:t>
      </w:r>
      <w:proofErr w:type="spellEnd"/>
      <w:proofErr w:type="gramEnd"/>
      <w:r w:rsidRPr="00027F93">
        <w:rPr>
          <w:rFonts w:ascii="Arial" w:eastAsia="Times New Roman" w:hAnsi="Arial" w:cs="Arial"/>
          <w:color w:val="000000"/>
          <w:sz w:val="18"/>
          <w:szCs w:val="18"/>
        </w:rPr>
        <w:t xml:space="preserve"> и вальцах материал следует подавать таким образом, чтобы расстояние между вращающимися частями машины и руками работающего было не менее 15 см.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5.8.18. Для переноски и хранения инструментов и мелких деталей жестянщики обязаны использовать индивидуальные сумки или портативные ручные ящики.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При переноске или перевозке инструмента его режущие и острые части должны быть защищены чехлами.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5.8.19. В случае поломки технологического оборудования или инструмента необходимо приостановить работы и сообщить руководителю работ.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5.8.20. В случае пожара необходимо работу приостановить, принять меры к тушению очага возгорания имеющимися средствами, вызвать пожарную охрану в установленном порядке и сообщить бригадиру или руководителю работ.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5.8.21. По окончании работы жестянщики обязаны: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а) отключить применяемый механизированный инструмент и оборудование от электросети;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б) убрать инструмент в предназначенное для этого место;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в) очистить от материалов и отходов оборудование и привести в порядок рабочее место;</w:t>
      </w:r>
    </w:p>
    <w:p w:rsidR="00027F93" w:rsidRPr="00027F93" w:rsidRDefault="00027F93" w:rsidP="00027F9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7F93">
        <w:rPr>
          <w:rFonts w:ascii="Arial" w:eastAsia="Times New Roman" w:hAnsi="Arial" w:cs="Arial"/>
          <w:color w:val="000000"/>
          <w:sz w:val="18"/>
          <w:szCs w:val="18"/>
        </w:rPr>
        <w:t>     г) обо всех замеченных во время работы неполадках сообщить бригадиру или руководителю работ.</w:t>
      </w:r>
    </w:p>
    <w:p w:rsidR="0066211E" w:rsidRPr="00027F93" w:rsidRDefault="0066211E" w:rsidP="00027F93">
      <w:pPr>
        <w:rPr>
          <w:szCs w:val="24"/>
        </w:rPr>
      </w:pPr>
    </w:p>
    <w:sectPr w:rsidR="0066211E" w:rsidRPr="00027F93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25</cp:revision>
  <dcterms:created xsi:type="dcterms:W3CDTF">2016-05-12T17:33:00Z</dcterms:created>
  <dcterms:modified xsi:type="dcterms:W3CDTF">2017-05-27T16:29:00Z</dcterms:modified>
</cp:coreProperties>
</file>