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C6" w:rsidRPr="00F77BC6" w:rsidRDefault="00F77BC6" w:rsidP="00F77BC6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b/>
          <w:bCs/>
          <w:color w:val="003366"/>
        </w:rPr>
        <w:t>5.38. Машинистов экскаваторов одноковшовых - ТИ РО-038-2003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документа, и предназначена для машинистов экскаваторов одноковшовых (далее - машинисты) при выполнении ими работ согласно профессии и квалификации.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5.38.1. Мужчины не моложе 18 лет, прошедшие соответствующую подготовку, имеющие профессиональные навыки для работы машинистами, перед допуском к самостоятельной работе должны пройти: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 xml:space="preserve">     </w:t>
      </w:r>
      <w:proofErr w:type="gramStart"/>
      <w:r w:rsidRPr="00F77BC6">
        <w:rPr>
          <w:rFonts w:ascii="Arial" w:eastAsia="Times New Roman" w:hAnsi="Arial" w:cs="Arial"/>
          <w:color w:val="000000"/>
          <w:sz w:val="18"/>
          <w:szCs w:val="18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установленным Минздравом России;</w:t>
      </w:r>
      <w:proofErr w:type="gramEnd"/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5.38.2. Машинисты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обрушающиеся горные породы (грунты);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падающие предметы (куски породы);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движущиеся машины и их рабочие органы;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опрокидывание машин, падение их частей.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5.38.3. Для защиты от механических воздействий машинисты обязаны использовать предоставляемые работодателями бесплатно: полукомбинезоны хлопчатобумажные, рукавицы комбинированные, костюмы на утепляющей прокладке и валенки для зимнего периода.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машинисты должны носить защитные каски.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5.38.4. Находясь на территории строительной (производственной) площадки, в производственных и бытовых помещениях, участках работ и рабочих местах машинисты обязаны выполнять правила внутреннего трудового распорядка, принятые в данной организации.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5.38.5. В процессе повседневной деятельности машинисты должны: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средства малой механизации, по назначению, в соответствии с инструкциями заводов-изготовителей;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осуществлять контроль состояния безопасности труда.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5.38.6. Машинисты обязаны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своего здоровья, в том числе о появлении острого профессионального заболевания (отравления).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5.38.7. Перед началом работы машинист обязан: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а) предъявить руководителю удостоверение на право управления экскаватором и пройти инструктаж на рабочем месте с учетом специфики выполняемых работ;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б) надеть спецодежду, спецобувь установленного образца;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в) получить задание на выполнение работы у бригадира или руководителя и вместе с ним осмотреть месторасположение подземных сооружений и коммуникаций, которые должны быть обозначены флажками или вешками.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5.38.8. После получения задания машинист обязан: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а) произвести ежесменное техническое обслуживание согласно инструкции по эксплуатации экскаватора;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б) перед запуском двигателя убрать все посторонние предметы на платформе машины и убедиться в отсутствии их на вращающихся деталях двигателя;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в) после запуска двигателя опробовать работу механизмов на холостом ходу;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г) перед установкой экскаватора на место работы убедиться, что грунт спланирован, экскаватор расположен за пределами призмы обрушения, имеется достаточное место для маневрирования, уклон местности не превышает допустимый по паспорту экскаватора.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5.38.9. Машинист не должен приступать к работе при следующих нарушениях требований безопасности: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а) неисправности механизмов, а также дефектах металлоконструкций, канатов гидросистемы экскаватора, при которых согласно требованиям инструкции завода-изготовителя запрещается его эксплуатация;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 xml:space="preserve">     б) </w:t>
      </w:r>
      <w:proofErr w:type="gramStart"/>
      <w:r w:rsidRPr="00F77BC6">
        <w:rPr>
          <w:rFonts w:ascii="Arial" w:eastAsia="Times New Roman" w:hAnsi="Arial" w:cs="Arial"/>
          <w:color w:val="000000"/>
          <w:sz w:val="18"/>
          <w:szCs w:val="18"/>
        </w:rPr>
        <w:t>несоответствии</w:t>
      </w:r>
      <w:proofErr w:type="gramEnd"/>
      <w:r w:rsidRPr="00F77BC6">
        <w:rPr>
          <w:rFonts w:ascii="Arial" w:eastAsia="Times New Roman" w:hAnsi="Arial" w:cs="Arial"/>
          <w:color w:val="000000"/>
          <w:sz w:val="18"/>
          <w:szCs w:val="18"/>
        </w:rPr>
        <w:t xml:space="preserve"> места работы экскаватора требованиям безопасности;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в) наличие в зоне работы экскаватора посторонних людей.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Обнаруженные нарушения требований безопасности должны быть устранены собственными силами, а при невозможности сделать это машинист обязан сообщить о них лицу, ответственному за техническое состояние экскаватора, и руководителю работ.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lastRenderedPageBreak/>
        <w:t>Требования безопасности во время работы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5.38.10. Перед началом маневрирования в процессе работы экскаватора машинист обязан убедиться в отсутствии людей в опасной зоне работающего экскаватора, определяемой длиной стрелы и вытянутой рукояти (длиной стрелы и подвеской ковша эксковатора# - драглайна).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5.38.11. Во время работы машинисту экскаватора запрещается: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а) производить поворот платформы, если ковш не извлечен из грунта;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б) планировать грунт, очищать площадку боковым движением рукояти;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в) очищать, смазывать, регулировать, ремонтировать экскаватор при поднятом ковше;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г) производить какие-либо работы при нахождении людей между забоем и экскаватором;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д) покидать рабочее место при поднятом ковше.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5.38.12. Выполнять работы экскаватором в охранной зоне подземных коммуникаций допускается только при наличии письменного разрешения владельца этих коммуникаций и под непосредственным надзором руководителя работ, а в охранной зоне газопроводов или кабелей, находящихся под электрическим напряжением, кроме того, под наблюдением работников газового или электрического хозяйства.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Выполнять работы в охранной зоне воздушной линии электропередачи допускается при наличии письменного разрешения владельца линии электропередачи, наряда-допуска, определяющего безопасные условия работы, и под надзором руководителя работ.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5.38.13. Работы на участках с патогенным заражением почвы (свалках, скотомогильниках, кладбищах) допускается выполнять при наличии разрешения органов государственного санитарного надзора.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5.38.14. При рыхлении грунта взрывным способом на время выполнения взрывных работ машинист обязан удалить экскаватор от места взрывных работ на расстояние, указанное руководителем работ, но не менее чем на 50 м.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5.38.15. При рыхлении грунта ударными приспособлениями (</w:t>
      </w:r>
      <w:proofErr w:type="gramStart"/>
      <w:r w:rsidRPr="00F77BC6">
        <w:rPr>
          <w:rFonts w:ascii="Arial" w:eastAsia="Times New Roman" w:hAnsi="Arial" w:cs="Arial"/>
          <w:color w:val="000000"/>
          <w:sz w:val="18"/>
          <w:szCs w:val="18"/>
        </w:rPr>
        <w:t>клин-молотом</w:t>
      </w:r>
      <w:proofErr w:type="gramEnd"/>
      <w:r w:rsidRPr="00F77BC6">
        <w:rPr>
          <w:rFonts w:ascii="Arial" w:eastAsia="Times New Roman" w:hAnsi="Arial" w:cs="Arial"/>
          <w:color w:val="000000"/>
          <w:sz w:val="18"/>
          <w:szCs w:val="18"/>
        </w:rPr>
        <w:t>, шар-молотом) лобовое стекло кабины экскаватора должно быть оборудовано защитной сеткой.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5.38.16. Грунт, извлеченный из котлована или траншеи, следует погружать в транспортные средства или размещать за пределами призмы обрушения. Не допускается разработка грунта методом "подкопа". При разработке грунта экскаватором с прямой лопатой высоту забоя следует определять с таким расчетом, чтобы в процессе работы не образовались "козырьки" из грунта.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5.38.17. Погрузку грунта в автосамосвалы следует осуществлять со стороны заднего бокового борта. Не допускается перемещение ковша экскаватора над кабиной водителя. Погрузка грунта в автосамосвал допускается только при отсутствии в кабине шофера или других людей.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5.38.18. При необходимости очистки ковша машинист экскаватора обязан опустить его на землю и выключить двигатель.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5.38.19. При транспортировании экскаватора с одного объекта на другой на трайлере или платформе нахождение машиниста в кабине экскаватора не допускается.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При транспортировании экскаватора своим ходом или на буксире машинист обязан находиться в кабине экскаватора и выполнять при этом правила дорожного движения.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5.38.20. Машинисту экскаватора запрещается: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а) передавать управление лицам, не имеющим соответствующего удостоверения;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б) оставлять экскаватор с работающим двигателем;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в) перевозить в кабине экскаватора посторонних лиц. При необходимости выхода из кабины экскаватора машинист обязан поставить рычаг переключения скоростей в нейтральное положение и затормозить движение.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5.38.21. При техническом обслуживании экскаватора машинист обязан остановить двигатель и снять давление в гидросистеме.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5.38.22. Во время заправки экскаватора горючим машинисту и другим лицам, находящимся вблизи экскаватора, запрещается курить и пользоваться огнем. Разведение огня ближе 50 м от места работы или стоянки экскаватора не допускается.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5.38.23. При обнаружении в забое не указанных руководителем кабелей электропередач, трубопроводов, взрывоопасных или других неизвестных предметов работу экскаватора следует незамедлительно остановить до получения разрешения от соответствующих органов надзора.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5.38.24. При просадке или сползании грунта машинисту следует прекратить работу, отъехать от этого места на безопасное расстояние и доложить о случившемся руководителю работ.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5.38.25. По окончании работы машинист обязан: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а) поставить экскаватор на стоянку;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б) опустить ковш на землю;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в) выключить двигатель;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г) закрыть кабину на замок;</w:t>
      </w:r>
    </w:p>
    <w:p w:rsidR="00F77BC6" w:rsidRPr="00F77BC6" w:rsidRDefault="00F77BC6" w:rsidP="00F77B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7BC6">
        <w:rPr>
          <w:rFonts w:ascii="Arial" w:eastAsia="Times New Roman" w:hAnsi="Arial" w:cs="Arial"/>
          <w:color w:val="000000"/>
          <w:sz w:val="18"/>
          <w:szCs w:val="18"/>
        </w:rPr>
        <w:t>     д) сообщить руководителю работ и ответственному о состоянии экскаватора, всех неисправностях, возникших во время работы.</w:t>
      </w:r>
    </w:p>
    <w:p w:rsidR="0066211E" w:rsidRPr="00F77BC6" w:rsidRDefault="0066211E" w:rsidP="00F77BC6">
      <w:pPr>
        <w:rPr>
          <w:szCs w:val="24"/>
        </w:rPr>
      </w:pPr>
    </w:p>
    <w:sectPr w:rsidR="0066211E" w:rsidRPr="00F77BC6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9057AD"/>
    <w:rsid w:val="00012DDC"/>
    <w:rsid w:val="00017704"/>
    <w:rsid w:val="00027F93"/>
    <w:rsid w:val="000302A8"/>
    <w:rsid w:val="000901FF"/>
    <w:rsid w:val="000D5B34"/>
    <w:rsid w:val="000E4AC0"/>
    <w:rsid w:val="00122772"/>
    <w:rsid w:val="00144012"/>
    <w:rsid w:val="001A13BE"/>
    <w:rsid w:val="001A6A6E"/>
    <w:rsid w:val="001C009C"/>
    <w:rsid w:val="001D0916"/>
    <w:rsid w:val="001E0A78"/>
    <w:rsid w:val="001E513D"/>
    <w:rsid w:val="002036C4"/>
    <w:rsid w:val="00250644"/>
    <w:rsid w:val="00261B81"/>
    <w:rsid w:val="0026670B"/>
    <w:rsid w:val="0027625C"/>
    <w:rsid w:val="00292383"/>
    <w:rsid w:val="002A0CEC"/>
    <w:rsid w:val="002C38F5"/>
    <w:rsid w:val="002E3609"/>
    <w:rsid w:val="002E7209"/>
    <w:rsid w:val="002F770F"/>
    <w:rsid w:val="00320C52"/>
    <w:rsid w:val="00327DC8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03794"/>
    <w:rsid w:val="00421E30"/>
    <w:rsid w:val="00444749"/>
    <w:rsid w:val="00457039"/>
    <w:rsid w:val="00476DB7"/>
    <w:rsid w:val="00491503"/>
    <w:rsid w:val="00495D76"/>
    <w:rsid w:val="00497A26"/>
    <w:rsid w:val="004D7BBC"/>
    <w:rsid w:val="004E4D71"/>
    <w:rsid w:val="004F12EB"/>
    <w:rsid w:val="00504774"/>
    <w:rsid w:val="00512153"/>
    <w:rsid w:val="0051547E"/>
    <w:rsid w:val="00543014"/>
    <w:rsid w:val="00544B37"/>
    <w:rsid w:val="00556BBA"/>
    <w:rsid w:val="00565ED0"/>
    <w:rsid w:val="00566D13"/>
    <w:rsid w:val="0057121A"/>
    <w:rsid w:val="00575FD9"/>
    <w:rsid w:val="00586B5D"/>
    <w:rsid w:val="00590010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963"/>
    <w:rsid w:val="0069652D"/>
    <w:rsid w:val="006B76FF"/>
    <w:rsid w:val="006F0884"/>
    <w:rsid w:val="00701ABB"/>
    <w:rsid w:val="007214EE"/>
    <w:rsid w:val="007214F6"/>
    <w:rsid w:val="0073477B"/>
    <w:rsid w:val="00772F89"/>
    <w:rsid w:val="00773919"/>
    <w:rsid w:val="00776814"/>
    <w:rsid w:val="007C4F7F"/>
    <w:rsid w:val="007D6EBD"/>
    <w:rsid w:val="007F46F6"/>
    <w:rsid w:val="00825D0A"/>
    <w:rsid w:val="00837760"/>
    <w:rsid w:val="00867FF9"/>
    <w:rsid w:val="00882676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306A"/>
    <w:rsid w:val="009653ED"/>
    <w:rsid w:val="00975361"/>
    <w:rsid w:val="00986285"/>
    <w:rsid w:val="00994455"/>
    <w:rsid w:val="009A441F"/>
    <w:rsid w:val="009C4198"/>
    <w:rsid w:val="009E28BE"/>
    <w:rsid w:val="009E546E"/>
    <w:rsid w:val="00A00FBC"/>
    <w:rsid w:val="00A07034"/>
    <w:rsid w:val="00A07BFC"/>
    <w:rsid w:val="00A238BF"/>
    <w:rsid w:val="00A56E0E"/>
    <w:rsid w:val="00A92D09"/>
    <w:rsid w:val="00A95E21"/>
    <w:rsid w:val="00AA15DD"/>
    <w:rsid w:val="00AA2557"/>
    <w:rsid w:val="00AC7C5D"/>
    <w:rsid w:val="00AF3542"/>
    <w:rsid w:val="00B3792C"/>
    <w:rsid w:val="00B42F8A"/>
    <w:rsid w:val="00B57D4E"/>
    <w:rsid w:val="00B61146"/>
    <w:rsid w:val="00B80FE9"/>
    <w:rsid w:val="00B86717"/>
    <w:rsid w:val="00B878A1"/>
    <w:rsid w:val="00BC5ABC"/>
    <w:rsid w:val="00BE6441"/>
    <w:rsid w:val="00C1012C"/>
    <w:rsid w:val="00C11CA4"/>
    <w:rsid w:val="00C1498C"/>
    <w:rsid w:val="00C57B14"/>
    <w:rsid w:val="00C7223C"/>
    <w:rsid w:val="00C954E3"/>
    <w:rsid w:val="00CA57BF"/>
    <w:rsid w:val="00CB270B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65D8A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DE29C6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45C5"/>
    <w:rsid w:val="00ED545A"/>
    <w:rsid w:val="00F0663F"/>
    <w:rsid w:val="00F13A72"/>
    <w:rsid w:val="00F23AA8"/>
    <w:rsid w:val="00F34625"/>
    <w:rsid w:val="00F50CF6"/>
    <w:rsid w:val="00F76E21"/>
    <w:rsid w:val="00F77BC6"/>
    <w:rsid w:val="00F82041"/>
    <w:rsid w:val="00F85EFE"/>
    <w:rsid w:val="00F96ED3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3396</TotalTime>
  <Pages>2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59</cp:revision>
  <dcterms:created xsi:type="dcterms:W3CDTF">2016-05-12T17:33:00Z</dcterms:created>
  <dcterms:modified xsi:type="dcterms:W3CDTF">2017-05-27T17:03:00Z</dcterms:modified>
</cp:coreProperties>
</file>