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3C" w:rsidRPr="00C7223C" w:rsidRDefault="00C7223C" w:rsidP="00C7223C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b/>
          <w:bCs/>
          <w:color w:val="003366"/>
        </w:rPr>
        <w:t>5.34. Машинистов трубоукладчиков ТИ ОР-034-2003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i/>
          <w:iCs/>
          <w:color w:val="000000"/>
          <w:sz w:val="18"/>
          <w:szCs w:val="18"/>
        </w:rPr>
        <w:t>По-видимому, в названии раздела допущена опечатка. Вероятно, номер типовой инструкции для машинистов трубоукладчиков следует читать "ТИ РО-034-2003"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нормативных документов Госгортехнадзора России и предназначена для машинистов трубоукладчиков (далее машинистов) при управлении, обслуживании и профилактическом ремонте указанных кранов согласно их профессии и квалификации.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5.34.1. Работники не моложе 18 лет, имеющие соответствующую подготовку машиниста и профессиональные навыки для данной профессии, перед допуском к самостоятельной работе должны пройти: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обязательные предварительные (при поступлении на работу) и периодические (в течении#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5.34.2. Допуск к работе машинистов и их помощников должен оформляться приказом владельца трубоукладчика. Перед назначением на должность машинисты должны быть обучены по соответствующим программам и аттестованы в порядке, установленном правилами Госгортехнадзора России. При переводе машиниста с одного трубоукладчика на другой такой же конструкции, но другой модели администрация организации обязана ознакомить их с особенностями устройства и обслуживания крана и обеспечить стажировку.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5.34.3. Машинисты обязаны соблюдать требования настоящей инструкции, а также требования инструкций заводов-изготовителей по эксплуатации управляемых ими трубоукладчиков для обеспечения защиты от воздействия опасных и вредных производственных факторов, связанных с характером работы: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шум;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вибрация;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повышенное содержание в воздухе рабочей зоны пыли и вредных веществ;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нахождение рабочего места вблизи перепада по высоте 1,3 м и более;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повышенное напряжение в электрической цепи, замыкание которой может произойти через тело человека;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движущиеся машины, механизмы и их части;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опрокидывание машин, падение их частей.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5.34.4. Для защиты от общих производственных загрязнений и механических воздействий машинисты обязаны использовать предоставляемыми работодателями бесплатно полукомбинезоны хлопчатобумажные, рукавицы комбинированные, костюмы на утепляющей прокладке и валенки для зимнего периода.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машинисты должны носить защитные каски.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5.34.5. Находясь на территории строительной (производственной) площадки, в производственных и бытовых помещениях, участках работ и рабочих местах машинисты обязаны выполнять правила внутреннего трудового распорядка, принятые в данной организации.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5.34.6. В процессе повседневной деятельности машинисты должны: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машины по назначению, в соответствии с инструкциями заводов-изготовителей;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поддерживать машину в технически исправном состоянии. Не допуская работу с неисправностями при которых эксплуатации запрещена;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внимательными во время работы и не допускать нарушений требований безопасности труда.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5.34.7. Машинисты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5.34.8. Перед началом работы машинисты обязаны: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надеть спецодежду, спецобувь установленного образца;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предъявить руководителю работ удостоверение о проверке знаний безопасных методов работ и получить задание с учетом обеспечения безопасности труда исходя из специфики выполняемой работы.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5.34.9. После получения задания на выполнение работы машинисты обязаны: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а) проверить исправность конструкций и механизмов трубоукладчика, в том числе: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осмотреть механизмы трубоукладчика, их крепление и тормоза, а также ходовую часть, тяговые и буферные устройства;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проверить наличие и исправность ограждений механизмов;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проверить смазку передач, подшипников и канатов, а также состояние смазочных приспособлений и сальников;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осмотреть в доступных местах металлоконструкции и соединения секций стрелы и элементов ее подвески, а также металлоконструкции и сварные соединения ходовой рамы и поворотной части;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осмотреть крюк и его крепление в обойме;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проверить наличие и исправность приборов и устройств безопасности на кране (концевых выключателей, ограничителя грузоподъемности и др.);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провести осмотр электроустановок и системы гидропривода крана;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б) совместно со стропальщиком проверить соответствие съемных грузозахватных приспособлений массе и характеру груза, их исправность и наличие на них клейм или бирок с указанием грузоподъемности, даты испытания и номера;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в) осмотреть трассу предполагаемого перемещения и зону работы трубоукладчика и убедиться, что уклон местности, устойчивость стенок траншей, габариты приближения строений, а также линии электропередачи соответствуют требованиям, указанным в инструкции по эксплуатации крана.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5.34.10. Машинисты обязаны не приступать к работе в случае наличия следующих нарушений требований безопасности: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а) при неисправностях или дефектах, указанных в инструкциях заводов-изготовителей, при которых не допускается их эксплуатация;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б) дефектах грузозахватных приспособлений или несоответствие их характеру выполняемых работ;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в) несоответствии характеристик трубоукладчика по грузоподъемности и вылету стрелы условиям работ;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г) отсутствии наряда-допуска при работе под ЛЭП;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д) при уклоне местности, превышающем указанный в паспорте заводов-изготовителей;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е) неустойчивости стенок траншей.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требований безопасности труда должны быть устранены собственными силами, а при невозможности сделать это бетонщики обязаны незамедлительно сообщить о них лицу, ответственному за безопасное производство работ кранами, а также лицу, ответственному за безопасную эксплуатацию крана.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5.34.11. Машинист во время управления трубоукладчиком не должен отвлекаться от своих прямых обязанностей, а также производить чистку, смазку и ремонт механизмов.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Входить на трубоукладчик и сходить с него во время работы механизмов передвижения, вращения или подъема не разрешается.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5.34.12. Перед включением механизмов перемещения груза машинист обязан убедиться, что в зоне перемещения груза нет посторонних лиц и дать предупредительный звуковой сигнал.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5.34.13. Передвижение трубоукладчика под линией электропередачи следует осуществлять при нахождении стрелы в транспортном положении при условии, что расстояние по воздуху между верхней точкой стрелы и ближайшим проводом линии электропередачи будет не менее указанного ниже в таблице.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Таблица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Минимальные расстояния между верхней точкой стрелы машины и проводом электропередачи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t>+-----------------------+-------+-------+-------+--------+-------+------+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t>|   Напряжение линии    | до 1  | 1-20  |35-110 |  150-  |до 330 |  330-|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t>|  электропередачи, кВ  |       |       |       |  220   |       |  380 |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t>+-----------------------+-------+-------+-------+--------+-------+------+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t>|Расстояние, м          |  1,5  |  2,0  |  4,0  |  5,0   |  6,0  |  9,0 |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t>+-----------------------+-------+-------+-------+--------+-------+------+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5.34.14. Установка трубоукладчика на площадке с уклоном более указанного в паспорте, а также под линией электропередачи, находящейся под напряжением, не допускается.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5.34.15. Работа и перемещение трубоукладчика вблизи линии электропередачи разрешаются под непосредственным руководством лица, указанного в наряде-допуске.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5.34.16. Установка трубоукладчика на краю откоса котлована (канавы) машинист обязан соблюдать минимальные расстояния приближения от основания откоса выемки до ближайшей опоры не менее указанных в таблице.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Таблица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Минимальные расстояния приближения машины к краю выемки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t>+---------------+-------------------------------------------------------+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t>|Глубина выемки,|Расстояние по горизонтали от основания откоса выемки до|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t>|       м       |     ближайшей опоры трубоукладчика в м, при грунте    |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t>|               +-------------+-------------+--------------+------------+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t>|               |  песчаном   | супесчаном  | суглинистом  |  глинистом |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t>|       1       |     1,5     |    1,25     |     1,00     |    1,00    |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t>|       2       |     3,0     |    2,40     |     2,00     |    1,50    |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t>|       3       |     4,0     |    3,60     |     3,25     |    1,75    |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lastRenderedPageBreak/>
        <w:t>+---------------+-------------+-------------+--------------+------------+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t>|       4       |     5,0     |    4,40     |     4,00     |    3,00    |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t>|       5       |     6,0     |    5,30     |     4,75     |    3,50    |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Courier" w:eastAsia="Times New Roman" w:hAnsi="Courier" w:cs="Arial"/>
          <w:color w:val="000000"/>
          <w:sz w:val="18"/>
          <w:szCs w:val="18"/>
        </w:rPr>
        <w:t>+---------------+-------------+-------------+--------------+------------+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При невозможности соблюдения этих расстояний откос должен быть укреплен. Условия установки трубоукладчика на краю откоса котлована (канавы) должны быть указаны в проекте производства работ.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5.34.17. Перемещение трубоукладчика с грузом по территории строительной площадки или вдоль трассы трубопровода допускается, если вес перемещаемого груза не превышает грузоподъемности трубоукладчика при данном вылете стрелы. При этом следует: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а) установить стрелу в положение, соответствующее минимальному вылету;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б) приподнять груз не менее чем на 0,5 м выше поверхности земли или встречающихся на пути предметов;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в) перемещать трубоукладчик только на первой передаче.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5.34.18. При подъеме и перемещении груза машинист обязан выполнять следующие требования: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а) перемещать груз только по сигналу стропальщика, кроме команды "Стоп", которая должна выполняться независимо от того, кем она подана;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б) включать механизмы в работу плавно, без рывков, избегая раскачивания груза и стрелы;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в) следить за тем, чтобы стрела при ее подъеме не поднималась выше положения, соответствующего наименьшему рабочему вылету;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г) ставить оголовок стрелы точно над грузом, не допуская при этом косого натяжения грузового полиспаста;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д) определять грузоподъемность трубоукладчика в зависимости от вылета стрелы по указателю грузоподъемности;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е) не допускать при подъеме груза приближения обоймы крюка оголовку стрелы на расстояние менее 0,5 м;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ж) применять только испытанные инвентарные грузозахватные приспособления и тару;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з) произвести фиксацию груза при его подъеме на высоте 20-30 см для того, чтобы убедиться в правильности его строповки, отсутствии стропальщика в опасной зоне, обеспечении устойчивости машины и исправности тормозов лебедки, после чего производить дальнейший подъем его на необходимую высоту;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и) перед подъемом груза из котлована необходимо убедиться в наличии на барабане грузовой лебедки не менее 1,5 витков каната, не считая находящихся под зажимным устройством;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к) поднимать баллоны с кислородом, ацетиленом и другими газами только в специальных контейнерах;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л) при эксплуатации трубоукладчика принимать меры, предупреждающие его опрокидывание или самопроизвольное перемещение при наличии уклона местности.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5.34.19. При укладке плети трубопровода в траншею машинист обязан: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а) не допускать косого натяжения грузового каната при наложении полотенца на трубопровод;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б) не допускать рывков при подъеме и опускании трубопровода;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в) не поднимать трубопровод выше 1 м от поверхности земли;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г) следить, чтобы трубопровод, опускаемый на дно траншеи, не задевал ее стенок;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д) осуществлять подъем и перемещение груза несколькими трубоукладчиками (опускание трубопровода в траншею) под непосредственным надзором руководителя работ;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е) не допускать подъема, перемещения или опускания плети при нахождении людей в траншее.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5.34.20. При механизированой очистке трубопровода трубоукладчики должны передвигаться вдоль трубопровода при вылете стрелы не более 1,5 м. При этом высота подъема трубопровода должна быть минимальной, необходимой только для прохода очистной машины.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5.34.21. Машинисту в процессе работы запрещается: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а) допускать к строповке грузов работников, не закрепленных руководителем за машиной в качестве стропальщика, а также применять грузозахватные приспособления, не имеющие бирок или клейм;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б) перемещать груз при нахождении людей, включая стропальщика, между поднимаемым или опускаемым грузом и стеной здания, траншеи, оборудованием;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в) передавать управление трубоукладчиком лицам, не имеющие удостоверения машиниста трубоукладчика;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г) поднимать или кантовать груз, масса которого превышает грузоподъемность трубоукладчика для данного вылета стрелы. Если машинист не знает массы груза, то он должен получить сведения у лица, ответственного за безопасное производство работ по перемещению грузов кранами;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д) опускать стрелу с грузом до потери устойчивости трубоукладчика;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е) поднимать крюком груз, засыпанный землей или примерзший к основанию, заложенный другими грузами или залитый бетоном, а также раскачивать его для отрыва;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ж) поднимать или опускать длинномерные грузы без применения специальных стяжек (канатов, крючьев) соответствующей длины;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з) поднимать железобетонные изделия с поврежденными петлями, неправильно обвязанный груз или находящийся в неустойчивом положении, а также в таре, заполненной выше бортов;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и) освобождать трубоукладчиком защемленные грузом съемные грузозахватные приспособления;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к) укладывать трубопроводы в траншею, если в ней и на пути движения груза, а также в зоне возможного падения стрелы находятся люди;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л) поднимать груз с находящимися на нем людьми, а также груз, не уравновешенный и выравниваемый массой людей или поддерживаемый руками;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м) опускать груз на электрические кабели и трубопроводы, а также ближе 1 м от края откоса или траншеи;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н) проводить регулировку тормоза механизма подъема при поднятом грузе;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о) выходить из кабины трубоукладчика при работающем двигателе.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5.34.22. Погрузку трубоукладчика на трейлер или железнодорожную платформу следует осуществлять по инвентарной эстакаде.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lastRenderedPageBreak/>
        <w:t>     После погрузки необходимо зафиксировать трубоукладчик, выключая его продольное или поперечное смещение.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5.34.23. Техническое обслуживание трубоукладчика следует осуществлять только после остановки двигателя и снятия давления в гидравлической и пневматической системах, кроме случаев, предусмотренных инструкцией завода-изготовителя.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5.34.24. Сборочные единицы трубоукладчика, которые могут перемешаться под действием собственной массы, при техническом обслуживании следует заблокировать или опустить на опору для исключения их перемещения.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5.34.25. Машинист обязан опустить груз, прекратить работу трубоукладчика и поставить в известность об этом руководителя работ и ответственного за содержание машины в исправном состоянии в следующих случаях: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а) при возникновении неисправности механизмов трубоукладчика, при которых согласно требованиям инструкции завода-изготовителя запрещается его эксплуатация;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б) во время грозы, при сильном ветре, скорость которого превышает допустимую для данной машины, а также при ухудшении видимости при дожде, сильном снегопаде и тумане, когда машинист плохо различает сигналы стропальщика и перемещаемый груз;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в) при потере устойчивости трубоукладчика.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5.34.26. При совместной работе нескольких машин в случае перегрузки одного из трубоукладчиков машинист другого должен немедленно выровнять плеть трубопровода подъемом стрелы или грузового крюка. При выходе из строя одного из трубоукладчиков плеть следует опустить на землю.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5.34.27. При касании стрелой или грузовым канатом линии электропередачи машинист должен выпрыгнуть из кабины на землю таким образом, чтобы в момент касания ногами земли не держаться руками за металлические части трубоукладчика.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5.34.28. При возникновении пожара на трубоукладчике машинисту необходимо приступить к его тушению собственными силами, при невозможности ликвидировать пожар следует вызвать пожарную охрану и сообщить бригадиру или руководителю работ.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5.34.29. По окончании работы машинист обязан: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а) опустить груз на землю;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б) поставить трубоукладчик в предназначенное для стоянки место и затормозить его;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в) установить стрелу и крюк в положение, определяемое инструкцией завода-изготовителя по эксплуатации трубоукладчика;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г) выключить двигатель;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д) закрыть дверь кабины на замок;</w:t>
      </w:r>
    </w:p>
    <w:p w:rsidR="00C7223C" w:rsidRPr="00C7223C" w:rsidRDefault="00C7223C" w:rsidP="00C7223C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7223C">
        <w:rPr>
          <w:rFonts w:ascii="Arial" w:eastAsia="Times New Roman" w:hAnsi="Arial" w:cs="Arial"/>
          <w:color w:val="000000"/>
          <w:sz w:val="18"/>
          <w:szCs w:val="18"/>
        </w:rPr>
        <w:t>     е) сообщить сменщику, а также руководителю работ о всех неполадках, возникших во время эксплуатации, и сделать в бортовом журнале соответствующую запись.</w:t>
      </w:r>
    </w:p>
    <w:p w:rsidR="0066211E" w:rsidRPr="00C7223C" w:rsidRDefault="0066211E" w:rsidP="00C7223C">
      <w:pPr>
        <w:rPr>
          <w:szCs w:val="24"/>
        </w:rPr>
      </w:pPr>
    </w:p>
    <w:sectPr w:rsidR="0066211E" w:rsidRPr="00C7223C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9057AD"/>
    <w:rsid w:val="00012DDC"/>
    <w:rsid w:val="00017704"/>
    <w:rsid w:val="00027F93"/>
    <w:rsid w:val="000302A8"/>
    <w:rsid w:val="000901FF"/>
    <w:rsid w:val="000D5B34"/>
    <w:rsid w:val="000E4AC0"/>
    <w:rsid w:val="00122772"/>
    <w:rsid w:val="00144012"/>
    <w:rsid w:val="001A13BE"/>
    <w:rsid w:val="001A6A6E"/>
    <w:rsid w:val="001C009C"/>
    <w:rsid w:val="001D0916"/>
    <w:rsid w:val="001E0A78"/>
    <w:rsid w:val="001E513D"/>
    <w:rsid w:val="002036C4"/>
    <w:rsid w:val="00250644"/>
    <w:rsid w:val="00261B81"/>
    <w:rsid w:val="0026670B"/>
    <w:rsid w:val="0027625C"/>
    <w:rsid w:val="00292383"/>
    <w:rsid w:val="002C38F5"/>
    <w:rsid w:val="002E3609"/>
    <w:rsid w:val="002E7209"/>
    <w:rsid w:val="002F770F"/>
    <w:rsid w:val="00320C52"/>
    <w:rsid w:val="00327DC8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D5F0B"/>
    <w:rsid w:val="003F7813"/>
    <w:rsid w:val="00403794"/>
    <w:rsid w:val="00421E30"/>
    <w:rsid w:val="00444749"/>
    <w:rsid w:val="00457039"/>
    <w:rsid w:val="00476DB7"/>
    <w:rsid w:val="00491503"/>
    <w:rsid w:val="00495D76"/>
    <w:rsid w:val="00497A26"/>
    <w:rsid w:val="004D7BBC"/>
    <w:rsid w:val="004E4D71"/>
    <w:rsid w:val="004F12EB"/>
    <w:rsid w:val="00504774"/>
    <w:rsid w:val="00512153"/>
    <w:rsid w:val="0051547E"/>
    <w:rsid w:val="00543014"/>
    <w:rsid w:val="00544B37"/>
    <w:rsid w:val="00556BBA"/>
    <w:rsid w:val="00566D13"/>
    <w:rsid w:val="0057121A"/>
    <w:rsid w:val="00575FD9"/>
    <w:rsid w:val="00586B5D"/>
    <w:rsid w:val="00590010"/>
    <w:rsid w:val="005A1A44"/>
    <w:rsid w:val="005A5FAC"/>
    <w:rsid w:val="005E0FE0"/>
    <w:rsid w:val="00616C1A"/>
    <w:rsid w:val="006170C9"/>
    <w:rsid w:val="00632025"/>
    <w:rsid w:val="00656572"/>
    <w:rsid w:val="00661E71"/>
    <w:rsid w:val="0066211E"/>
    <w:rsid w:val="00684963"/>
    <w:rsid w:val="0069652D"/>
    <w:rsid w:val="006B76FF"/>
    <w:rsid w:val="006F0884"/>
    <w:rsid w:val="00701ABB"/>
    <w:rsid w:val="007214EE"/>
    <w:rsid w:val="007214F6"/>
    <w:rsid w:val="0073477B"/>
    <w:rsid w:val="00772F89"/>
    <w:rsid w:val="00773919"/>
    <w:rsid w:val="00776814"/>
    <w:rsid w:val="007C4F7F"/>
    <w:rsid w:val="007D6EBD"/>
    <w:rsid w:val="007F46F6"/>
    <w:rsid w:val="00825D0A"/>
    <w:rsid w:val="00837760"/>
    <w:rsid w:val="00867FF9"/>
    <w:rsid w:val="00882676"/>
    <w:rsid w:val="008C50E9"/>
    <w:rsid w:val="008D1817"/>
    <w:rsid w:val="008D5DF6"/>
    <w:rsid w:val="008F5C9C"/>
    <w:rsid w:val="008F7DBF"/>
    <w:rsid w:val="009057AD"/>
    <w:rsid w:val="009117AE"/>
    <w:rsid w:val="00921E68"/>
    <w:rsid w:val="0093425E"/>
    <w:rsid w:val="009375FF"/>
    <w:rsid w:val="0096168F"/>
    <w:rsid w:val="0096306A"/>
    <w:rsid w:val="009653ED"/>
    <w:rsid w:val="00975361"/>
    <w:rsid w:val="00986285"/>
    <w:rsid w:val="00994455"/>
    <w:rsid w:val="009A441F"/>
    <w:rsid w:val="009C4198"/>
    <w:rsid w:val="009E28BE"/>
    <w:rsid w:val="009E546E"/>
    <w:rsid w:val="00A00FBC"/>
    <w:rsid w:val="00A07034"/>
    <w:rsid w:val="00A07BFC"/>
    <w:rsid w:val="00A238BF"/>
    <w:rsid w:val="00A56E0E"/>
    <w:rsid w:val="00A92D09"/>
    <w:rsid w:val="00A95E21"/>
    <w:rsid w:val="00AA15DD"/>
    <w:rsid w:val="00AA2557"/>
    <w:rsid w:val="00AC7C5D"/>
    <w:rsid w:val="00AF3542"/>
    <w:rsid w:val="00B3792C"/>
    <w:rsid w:val="00B42F8A"/>
    <w:rsid w:val="00B57D4E"/>
    <w:rsid w:val="00B61146"/>
    <w:rsid w:val="00B80FE9"/>
    <w:rsid w:val="00B86717"/>
    <w:rsid w:val="00B878A1"/>
    <w:rsid w:val="00BC5ABC"/>
    <w:rsid w:val="00BE6441"/>
    <w:rsid w:val="00C1012C"/>
    <w:rsid w:val="00C11CA4"/>
    <w:rsid w:val="00C1498C"/>
    <w:rsid w:val="00C57B14"/>
    <w:rsid w:val="00C7223C"/>
    <w:rsid w:val="00C954E3"/>
    <w:rsid w:val="00CA57BF"/>
    <w:rsid w:val="00CB270B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65D8A"/>
    <w:rsid w:val="00D7234F"/>
    <w:rsid w:val="00D76C83"/>
    <w:rsid w:val="00D800CE"/>
    <w:rsid w:val="00DA6C5E"/>
    <w:rsid w:val="00DA7B67"/>
    <w:rsid w:val="00DB5A89"/>
    <w:rsid w:val="00DC5BDE"/>
    <w:rsid w:val="00DD4177"/>
    <w:rsid w:val="00DD5D84"/>
    <w:rsid w:val="00DE29C6"/>
    <w:rsid w:val="00E25EF3"/>
    <w:rsid w:val="00E4335C"/>
    <w:rsid w:val="00E5355B"/>
    <w:rsid w:val="00E625D8"/>
    <w:rsid w:val="00E829A6"/>
    <w:rsid w:val="00E940C5"/>
    <w:rsid w:val="00E962CC"/>
    <w:rsid w:val="00EA00AE"/>
    <w:rsid w:val="00EA431B"/>
    <w:rsid w:val="00EB2C08"/>
    <w:rsid w:val="00ED45C5"/>
    <w:rsid w:val="00ED545A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  <w:rsid w:val="00FE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6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8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3392</TotalTime>
  <Pages>4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56</cp:revision>
  <dcterms:created xsi:type="dcterms:W3CDTF">2016-05-12T17:33:00Z</dcterms:created>
  <dcterms:modified xsi:type="dcterms:W3CDTF">2017-05-27T16:59:00Z</dcterms:modified>
</cp:coreProperties>
</file>