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F8" w:rsidRPr="00964FF8" w:rsidRDefault="00964FF8" w:rsidP="00964FF8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b/>
          <w:bCs/>
          <w:color w:val="003366"/>
        </w:rPr>
        <w:t>5.42. Монтажников внутренних санитарно-технических систем и оборудования ТИ РО-042-2003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других нормативных правовых актов Российской Федерации, содержащих государственные нормативные требования охраны труда, указанных в разделе 2 настоящей работы, и предназначена для монтажников внутренних санитарно-технических систем и оборудования (далее монтажники) при выполнении ими работ согласно профессии и квалификации.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5.42.1. Работники не моложе 18 лет, прошедшие соответствующую подготовку, имеющие профессиональные навыки для работы монтажниками, перед допуском к самостоятельной работе должны пройти: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gram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установленным Минздравом России;</w:t>
      </w:r>
      <w:proofErr w:type="gramEnd"/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5.42.2. Монтажники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повышенная запыленность и загазованность воздуха рабочей зоны;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расположение рабочих мест на значительной высоте;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передвигающиеся конструкции;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обрушение незакрепленных элементов конструкций зданий и сооружений;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падение вышерасположенных материалов, инструмента.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     5.42.3. Для защиты от механических воздействий монтажники обязаны использовать предоставляемые работодателями бесплатно: </w:t>
      </w:r>
      <w:proofErr w:type="spell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комбинзоны</w:t>
      </w:r>
      <w:proofErr w:type="spellEnd"/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 хлопчатобумажные, рукавицы комбинированные с двумя пальцами, костюмы на утепляющей прокладке и валенки для зимнего периода года.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монтажники должны носить защитные каски. Кроме того при работе со шлифовальной машинкой следует использовать щиток из оргстекла или защитные очки.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5.42.4. Находясь на территории строительной (производственной) площадки, в производственных и бытовых помещениях, участках работ и рабочих местах монтажники обязаны выполнять правила внутреннего распорядка, принятые в данной организации.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5.42.5. В процессе повседневной деятельности монтажники должны: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средства малой механизации, по назначению, в соответствии с инструкциями заводов-изготовителей;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внимательными во время работы и не допускать нарушений требований безопасности труда.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5.42.6. Монтажники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своего здоровья, в том числе о появлении острого профессионального заболевания (отравления).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5.42.7. Перед началом работы монтажник обязан: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работ удостоверение о проверке знаний безопасных методов работ и пройти инструктаж на рабочем месте с учетом специфики выполняемых работ;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     б) надеть каску, спецодежду, </w:t>
      </w:r>
      <w:proofErr w:type="spell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спецобувь</w:t>
      </w:r>
      <w:proofErr w:type="spellEnd"/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 установленного образца;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в) получить задание на выполнение работы у бригадира или руководителя работ.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5.42.8. После получения задания монтажники обязаны: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а) подготовить необходимые средства индивидуальной защиты и проверить их исправность;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б) проверить рабочее место и подходы к нему на соответствие требованиям безопасности;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в) подобрать технологическую оснастку и инструмент, необходимые при выполнении работы, проверить их на соответствие требованиям безопасности;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г) осмотреть элементы конструкций и оборудование, предназначенные для монтажа, и убедиться в отсутствии у них дефектов.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5.42.9. Монтажники не должны приступать к выполнению работы при следующих нарушениях требований безопасности: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     а) </w:t>
      </w:r>
      <w:proofErr w:type="gram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неисправностях</w:t>
      </w:r>
      <w:proofErr w:type="gramEnd"/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 технологической оснастки, средств защиты работающих, указанных в инструкциях заводов-изготовителей, при которых не допускается их применение;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     б) </w:t>
      </w:r>
      <w:proofErr w:type="gram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наличии</w:t>
      </w:r>
      <w:proofErr w:type="gramEnd"/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 помех на рабочем месте (загазованности воздуха рабочей зоны, оголенных токоведущих проводов, зоны работы грузоподъемного крана и т.д.)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     в) </w:t>
      </w:r>
      <w:proofErr w:type="spell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загроможденности</w:t>
      </w:r>
      <w:proofErr w:type="spellEnd"/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 или недостаточной освещенности рабочих мест и подходов к ним;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     г) </w:t>
      </w:r>
      <w:proofErr w:type="gram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наличии</w:t>
      </w:r>
      <w:proofErr w:type="gramEnd"/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 дефектов у предназначенного для монтажа оборудования.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Обнаруженные нарушения требований безопасности должны быть устранены собственными силами, а при невозможности сделать это монтажники обязаны сообщить бригадиру или руководителю работ.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5.42.10. Размещение материалов, инструмента, технологической оснастки в пределах рабочей зоны не должно стеснять проходов к рабочим местам.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5.42.11. Подъем трубных заготовок и узлов санитарно-технических приборов, отопительных агрегатов, калориферов и другого оборудования на монтажные горизонты следует осуществлять с примечанием подъемников или грузоподъемных кранов. При монтаже оборудования необходимо выполнять требования ТИ РО-41.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     5.42.12. Оцинкованные трубы следует соединять сваркой только в случаях невозможности применения резьбовых соединений. До начала сварочных работ цинковое покрытие должно быть удалено с наружных поверхностей труб на расстояние не менее 30 мм по обе </w:t>
      </w:r>
      <w:proofErr w:type="spell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бороны#</w:t>
      </w:r>
      <w:proofErr w:type="spellEnd"/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 от стыка.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     5.42.13. </w:t>
      </w:r>
      <w:proofErr w:type="gram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Монтажники</w:t>
      </w:r>
      <w:proofErr w:type="gramEnd"/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 работающие с ручными электрическими машинами должны иметь I группу по </w:t>
      </w:r>
      <w:proofErr w:type="spell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электробезопасности</w:t>
      </w:r>
      <w:proofErr w:type="spellEnd"/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 и II группу при работе ручными электрическими машинами класса 1 в помещениях с повышенной опасностью.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     Работу с </w:t>
      </w:r>
      <w:proofErr w:type="spell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электр</w:t>
      </w:r>
      <w:proofErr w:type="gram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spellEnd"/>
      <w:r w:rsidRPr="00964FF8">
        <w:rPr>
          <w:rFonts w:ascii="Arial" w:eastAsia="Times New Roman" w:hAnsi="Arial" w:cs="Arial"/>
          <w:color w:val="000000"/>
          <w:sz w:val="18"/>
          <w:szCs w:val="18"/>
        </w:rPr>
        <w:t>-</w:t>
      </w:r>
      <w:proofErr w:type="gramEnd"/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 или </w:t>
      </w:r>
      <w:proofErr w:type="spell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пневмошлифовальной</w:t>
      </w:r>
      <w:proofErr w:type="spellEnd"/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 машиной следует выполнять в защитных очках или одевать защитный щиток из оргстекла.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5.42.14. Трубы из пластмасс перед сгибанием, формованием и при сварке следует разогревать устройствами, исключающими появление открытого огня. Эксплуатация этих устройств допускается только при их оснащении исправными приборами регулирования и контроля температуры, обеспечивающими стабильность разогрева пластмассы до заданной температуры, в целях ограничения выделения вредных веществ и исключения возгорания.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5.42.15. Трубы из пластмасс следует разрезать ручными или механическими режущими инструментами. Не допускается при резке труб из пластмасс применять абразивные круги.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     5.42.16. Гнуть стальные или пластмассовые трубы, а также рубить чугунные трубы следует на уровне земли (пола). Не допускается выполнять эти операции на средствах </w:t>
      </w:r>
      <w:proofErr w:type="spell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подмащивания</w:t>
      </w:r>
      <w:proofErr w:type="spellEnd"/>
      <w:r w:rsidRPr="00964FF8">
        <w:rPr>
          <w:rFonts w:ascii="Arial" w:eastAsia="Times New Roman" w:hAnsi="Arial" w:cs="Arial"/>
          <w:color w:val="000000"/>
          <w:sz w:val="18"/>
          <w:szCs w:val="18"/>
        </w:rPr>
        <w:t>. При резке или рубке труб следует пользоваться защитными очками.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     5.42.17. При доводке заготовок на токарных станках </w:t>
      </w:r>
      <w:proofErr w:type="spell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монтажник#</w:t>
      </w:r>
      <w:proofErr w:type="spellEnd"/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обязаны</w:t>
      </w:r>
      <w:proofErr w:type="gramEnd"/>
      <w:r w:rsidRPr="00964FF8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а) работать только при наличии защитных экранов и в защитных очках;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б) очищать, ремонтировать, заменять рабочий инструмент и заправлять обрабатываемую деталь только после полной остановки станка;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в) удалять стружку или опилки специально предназначенными для этого щетками и совками;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г) следить за исправностью пусковых и тормозных устройств и заземляющего провода.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5.42.18. При обработке заготовок на дисковых трубонарезных станках монтажники обязаны выполнять следующие требования безопасности: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а) подавать на станок только прямые трубы;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б) обрабатывать заготовки диском, не имеющим трещин;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gram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в) заменять режущий диск на другой только после выключения двигателя.</w:t>
      </w:r>
      <w:proofErr w:type="gramEnd"/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5.42.19. При работе на трубогибочных станках монтажники обязаны: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а) освободить площадку вокруг станка радиусом не менее 2 м;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б) установить защитный кожух на открытые зубчатые колеса механизма;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в) перемещать вперед в направлении от себя рычаг ручного приспособления при сгибании труб.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5.42.20. При заточке инструмента на заточном станке монтажнику следует пользоваться защитным экраном и очками. Запрещается пользоваться боковыми (торцевыми) поверхностями абразивного круга.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5.42.21. При совместной работе со сварщиком монтажники обязаны: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а) применять защитные очки;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б) не пользоваться огнем вблизи генератора и не допускать загрязнения маслом или жиром баллонов с кислородом, предохранять их от ударов и резких толчков;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в) перемещать баллоны на предназначенных для этого носилках или тележках.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5.42.22. При выполнении санитарно-технических работ монтажники обязаны: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а) монтировать стояки системы внутренней канализации, водопровода и т.д. снизу вверх, начиная с наиболее низкого этажа (подвала);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     б) использовать при монтаже пластмассовых трубопроводов на высоте средства </w:t>
      </w:r>
      <w:proofErr w:type="spell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подмащивания</w:t>
      </w:r>
      <w:proofErr w:type="spellEnd"/>
      <w:r w:rsidRPr="00964FF8">
        <w:rPr>
          <w:rFonts w:ascii="Arial" w:eastAsia="Times New Roman" w:hAnsi="Arial" w:cs="Arial"/>
          <w:color w:val="000000"/>
          <w:sz w:val="18"/>
          <w:szCs w:val="18"/>
        </w:rPr>
        <w:t>. Не допускается использовать трубопроводы из пластмассы в качестве опоры для работающих;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в) отогревать замерзшие пластмассовые трубопроводы водой температурой не более 40</w:t>
      </w:r>
      <w:proofErr w:type="gramStart"/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 °С</w:t>
      </w:r>
      <w:proofErr w:type="gramEnd"/>
      <w:r w:rsidRPr="00964FF8">
        <w:rPr>
          <w:rFonts w:ascii="Arial" w:eastAsia="Times New Roman" w:hAnsi="Arial" w:cs="Arial"/>
          <w:color w:val="000000"/>
          <w:sz w:val="18"/>
          <w:szCs w:val="18"/>
        </w:rPr>
        <w:t>, а из полиэтилена высокого давления, фторопласта и поливинилхлорида - не более 60 °С. Прогревать указанные трубопроводы паром или огневым способом не допускается;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г) проводить продувку и испытание трубопроводов и санитарно-технического оборудования при помощи гидравлических прессов в присутствии руководителя работ;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spell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д</w:t>
      </w:r>
      <w:proofErr w:type="spellEnd"/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) проводить осмотр трубопроводов и санитарно-технического оборудования и устранять выявленные неисправности после снижения давления в них </w:t>
      </w:r>
      <w:proofErr w:type="gram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gramEnd"/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 атмосферного.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     5.42.23. При выполнении работ по монтажу внутреннего санитарно-технического оборудования монтажники обязаны систематически проветривать помещения при применении материалов, содержащих вредные вещества, и при </w:t>
      </w:r>
      <w:proofErr w:type="spell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газоэлектросварочных</w:t>
      </w:r>
      <w:proofErr w:type="spellEnd"/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 работах. При отсутствии должного вентилирования воздуха рабочей зоны следует применять соответствующие средства индивидуальной защиты органов дыхания.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     Монтаж санитарно-технического оборудования в замкнутых или труднодоступных пространствах (помещениях) допускается осуществлять при условии оснащения рабочего места вытяжной вентиляцией; наличия не менее двух проемов (люков) для вентиляции и эвакуации людей; наличия двух наблюдающих, находящихся вне замкнутого пространства и обеспечивающих при необходимости эвакуацию работающих при помощи веревки, закрепленной за лямочный пояс. Между </w:t>
      </w:r>
      <w:proofErr w:type="gram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работающими</w:t>
      </w:r>
      <w:proofErr w:type="gramEnd"/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 внутри замкнутых пространств и наблюдающими следует поддерживать постоянную связь (звуковую, световую, с применением каната).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     5.42.24. Материалы, приборы и оборудование, применяемые при выполнении санитарно-технических работ, следует складировать на </w:t>
      </w:r>
      <w:proofErr w:type="spell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приобъектном</w:t>
      </w:r>
      <w:proofErr w:type="spellEnd"/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 складе по следующим нормам: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     а) чугунные трубы - штабелем высотой не более 1 м с расположением раструбов к </w:t>
      </w:r>
      <w:proofErr w:type="spell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безраструбным</w:t>
      </w:r>
      <w:proofErr w:type="spellEnd"/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 концам смежных труб, с прокладками между ярусами, исключающими их раскатывание;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б) стальные и пластмассовые трубы - штабелем высотой до 2 м с упорами, обеспечивающими целостность штабеля;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в) радиаторы - штабелем высотой до 1 м;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г) ванны - штабелем не более 3 шт. по высоте с прокладками между ними;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spell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д</w:t>
      </w:r>
      <w:proofErr w:type="spellEnd"/>
      <w:r w:rsidRPr="00964FF8">
        <w:rPr>
          <w:rFonts w:ascii="Arial" w:eastAsia="Times New Roman" w:hAnsi="Arial" w:cs="Arial"/>
          <w:color w:val="000000"/>
          <w:sz w:val="18"/>
          <w:szCs w:val="18"/>
        </w:rPr>
        <w:t>) санитарно-технические приборы (унитазы, сливные бачки, писсуары, раковины, мойки) - на стеллажах или штабелем в упаковке высотой до 2 м с обеспечением целостности штабеля;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е) клеевые материалы - в закрытой таре в вентилируемых помещениях на расстоянии не менее 1,5 м от отапливаемых приборов.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Хранение материалов, оборудования или приборов с опорой на стены или другие вертикальные конструкции не допускается.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5.42.25. В случае обнаружения неисправности вентиляционной системы на рабочих местах или механизированного инструмента монтажникам необходимо приостановить работу и поставить об этом в известность руководителя работ.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5.42.26. При возгорании применяемых материалов (клея, расплавленной серы или других материалов) монтажники должны немедленно приступить к тушению очагов пожара огнетушителями и другими подручными средствами. При невозможности ликвидировать возгорание собственными силами следует вызвать пожарную охрану и сообщить руководителю работ.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5.42.27. По окончании работы монтажники обязаны: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     а) отключить от электросети механизированный </w:t>
      </w:r>
      <w:proofErr w:type="gram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инструмент</w:t>
      </w:r>
      <w:proofErr w:type="gramEnd"/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 применяемый во время работы;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б) проверить исправность, очистить инструмент и вместе с материалами убрать для хранения в отведенное для этого место;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>     в) привести в порядок рабочее место;</w:t>
      </w:r>
    </w:p>
    <w:p w:rsidR="00964FF8" w:rsidRPr="00964FF8" w:rsidRDefault="00964FF8" w:rsidP="00964FF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     г) сообщить руководителю работ или бригадиру </w:t>
      </w:r>
      <w:proofErr w:type="gramStart"/>
      <w:r w:rsidRPr="00964FF8"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 w:rsidRPr="00964FF8">
        <w:rPr>
          <w:rFonts w:ascii="Arial" w:eastAsia="Times New Roman" w:hAnsi="Arial" w:cs="Arial"/>
          <w:color w:val="000000"/>
          <w:sz w:val="18"/>
          <w:szCs w:val="18"/>
        </w:rPr>
        <w:t xml:space="preserve"> всех неполадках, возникших в процессе работы.</w:t>
      </w:r>
    </w:p>
    <w:p w:rsidR="0066211E" w:rsidRPr="00964FF8" w:rsidRDefault="0066211E" w:rsidP="00964FF8">
      <w:pPr>
        <w:rPr>
          <w:szCs w:val="24"/>
        </w:rPr>
      </w:pPr>
    </w:p>
    <w:sectPr w:rsidR="0066211E" w:rsidRPr="00964FF8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A0CEC"/>
    <w:rsid w:val="002C38F5"/>
    <w:rsid w:val="002E3609"/>
    <w:rsid w:val="002E7209"/>
    <w:rsid w:val="002F770F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547E"/>
    <w:rsid w:val="00543014"/>
    <w:rsid w:val="00544B37"/>
    <w:rsid w:val="00556BBA"/>
    <w:rsid w:val="00565ED0"/>
    <w:rsid w:val="00566D13"/>
    <w:rsid w:val="0057121A"/>
    <w:rsid w:val="00575FD9"/>
    <w:rsid w:val="00586B5D"/>
    <w:rsid w:val="00590010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04E85"/>
    <w:rsid w:val="007214EE"/>
    <w:rsid w:val="007214F6"/>
    <w:rsid w:val="0073477B"/>
    <w:rsid w:val="00772F89"/>
    <w:rsid w:val="00773919"/>
    <w:rsid w:val="00776814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306A"/>
    <w:rsid w:val="00964FF8"/>
    <w:rsid w:val="009653ED"/>
    <w:rsid w:val="00975361"/>
    <w:rsid w:val="00986285"/>
    <w:rsid w:val="00994455"/>
    <w:rsid w:val="009A441F"/>
    <w:rsid w:val="009C4198"/>
    <w:rsid w:val="009E28BE"/>
    <w:rsid w:val="009E303E"/>
    <w:rsid w:val="009E546E"/>
    <w:rsid w:val="00A00FBC"/>
    <w:rsid w:val="00A07034"/>
    <w:rsid w:val="00A07BFC"/>
    <w:rsid w:val="00A238BF"/>
    <w:rsid w:val="00A56E0E"/>
    <w:rsid w:val="00A92D09"/>
    <w:rsid w:val="00A95E21"/>
    <w:rsid w:val="00AA15DD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9359F"/>
    <w:rsid w:val="00BC5ABC"/>
    <w:rsid w:val="00BE6441"/>
    <w:rsid w:val="00C1012C"/>
    <w:rsid w:val="00C11CA4"/>
    <w:rsid w:val="00C1498C"/>
    <w:rsid w:val="00C40004"/>
    <w:rsid w:val="00C57B14"/>
    <w:rsid w:val="00C7223C"/>
    <w:rsid w:val="00C954E3"/>
    <w:rsid w:val="00CA57BF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65D8A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77BC6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3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64</cp:revision>
  <dcterms:created xsi:type="dcterms:W3CDTF">2016-05-12T17:33:00Z</dcterms:created>
  <dcterms:modified xsi:type="dcterms:W3CDTF">2017-05-27T17:08:00Z</dcterms:modified>
</cp:coreProperties>
</file>