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4E" w:rsidRPr="00DF2D4E" w:rsidRDefault="00DF2D4E" w:rsidP="00DF2D4E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 xml:space="preserve">Жалоба </w:t>
      </w:r>
      <w:proofErr w:type="gramStart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на бездействие полиции в МВД РФ с заявлением о возбуждении уголовных дел в отношении</w:t>
      </w:r>
      <w:proofErr w:type="gramEnd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 xml:space="preserve"> сотрудников полиции, не исполнивших свои прямые обязанности</w:t>
      </w:r>
    </w:p>
    <w:p w:rsidR="00DF2D4E" w:rsidRPr="00DF2D4E" w:rsidRDefault="00DF2D4E" w:rsidP="00DF2D4E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 </w:t>
      </w:r>
    </w:p>
    <w:tbl>
      <w:tblPr>
        <w:tblW w:w="8211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11"/>
      </w:tblGrid>
      <w:tr w:rsidR="00DF2D4E" w:rsidRPr="005047B3" w:rsidTr="00DF2D4E"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D4E" w:rsidRPr="005047B3" w:rsidRDefault="00DF2D4E" w:rsidP="00DF2D4E">
            <w:pPr>
              <w:spacing w:before="129" w:after="129" w:line="301" w:lineRule="atLeast"/>
              <w:jc w:val="right"/>
              <w:outlineLvl w:val="0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5047B3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В Министерство </w:t>
            </w:r>
            <w:proofErr w:type="gramStart"/>
            <w:r w:rsidRPr="005047B3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Внутренних</w:t>
            </w:r>
            <w:proofErr w:type="gramEnd"/>
            <w:r w:rsidRPr="005047B3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</w:p>
          <w:p w:rsidR="00DF2D4E" w:rsidRPr="005047B3" w:rsidRDefault="00DF2D4E" w:rsidP="00DF2D4E">
            <w:pPr>
              <w:spacing w:before="129" w:after="129" w:line="301" w:lineRule="atLeast"/>
              <w:jc w:val="right"/>
              <w:outlineLvl w:val="0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5047B3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Дел Российской Федерации</w:t>
            </w:r>
          </w:p>
          <w:p w:rsidR="00DF2D4E" w:rsidRPr="005047B3" w:rsidRDefault="00DF2D4E" w:rsidP="005047B3">
            <w:pPr>
              <w:spacing w:before="129" w:after="129" w:line="301" w:lineRule="atLeast"/>
              <w:jc w:val="right"/>
              <w:outlineLvl w:val="0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5047B3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119049, г. Москва ул. Житная д. 16</w:t>
            </w:r>
          </w:p>
        </w:tc>
      </w:tr>
      <w:tr w:rsidR="00DF2D4E" w:rsidRPr="005047B3" w:rsidTr="00DF2D4E"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D4E" w:rsidRPr="005047B3" w:rsidRDefault="00DF2D4E" w:rsidP="005047B3">
            <w:pPr>
              <w:spacing w:before="129" w:after="129" w:line="301" w:lineRule="atLeast"/>
              <w:jc w:val="right"/>
              <w:outlineLvl w:val="0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5047B3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______________________</w:t>
            </w:r>
          </w:p>
        </w:tc>
      </w:tr>
      <w:tr w:rsidR="00DF2D4E" w:rsidRPr="005047B3" w:rsidTr="00DF2D4E"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D4E" w:rsidRPr="005047B3" w:rsidRDefault="00DF2D4E" w:rsidP="005047B3">
            <w:pPr>
              <w:spacing w:before="129" w:after="129" w:line="301" w:lineRule="atLeast"/>
              <w:jc w:val="right"/>
              <w:outlineLvl w:val="0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5047B3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Адрес:________________________________</w:t>
            </w:r>
          </w:p>
        </w:tc>
      </w:tr>
      <w:tr w:rsidR="00DF2D4E" w:rsidRPr="005047B3" w:rsidTr="00DF2D4E"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D4E" w:rsidRPr="005047B3" w:rsidRDefault="00DF2D4E" w:rsidP="005047B3">
            <w:pPr>
              <w:spacing w:before="129" w:after="129" w:line="301" w:lineRule="atLeast"/>
              <w:jc w:val="right"/>
              <w:outlineLvl w:val="0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5047B3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Тел.:_______________________</w:t>
            </w:r>
          </w:p>
        </w:tc>
      </w:tr>
    </w:tbl>
    <w:p w:rsidR="00DF2D4E" w:rsidRPr="00DF2D4E" w:rsidRDefault="00DF2D4E" w:rsidP="005047B3">
      <w:pPr>
        <w:spacing w:before="129" w:after="129" w:line="301" w:lineRule="atLeast"/>
        <w:jc w:val="right"/>
        <w:outlineLvl w:val="0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 </w:t>
      </w:r>
    </w:p>
    <w:p w:rsidR="00DF2D4E" w:rsidRPr="00DF2D4E" w:rsidRDefault="00DF2D4E" w:rsidP="005047B3">
      <w:pPr>
        <w:spacing w:before="129" w:after="129" w:line="301" w:lineRule="atLeast"/>
        <w:jc w:val="right"/>
        <w:outlineLvl w:val="0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 </w:t>
      </w:r>
    </w:p>
    <w:p w:rsidR="00DF2D4E" w:rsidRPr="00DF2D4E" w:rsidRDefault="00DF2D4E" w:rsidP="005047B3">
      <w:pPr>
        <w:spacing w:before="129" w:after="129" w:line="301" w:lineRule="atLeast"/>
        <w:jc w:val="center"/>
        <w:outlineLvl w:val="0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5047B3">
        <w:rPr>
          <w:rFonts w:ascii="Helvetica" w:eastAsia="Times New Roman" w:hAnsi="Helvetica" w:cs="Helvetica"/>
          <w:color w:val="333333"/>
          <w:sz w:val="17"/>
          <w:szCs w:val="17"/>
        </w:rPr>
        <w:t>Жалоба на бездействие полиции</w:t>
      </w:r>
    </w:p>
    <w:p w:rsidR="00DF2D4E" w:rsidRDefault="00DF2D4E" w:rsidP="005047B3">
      <w:pPr>
        <w:shd w:val="clear" w:color="auto" w:fill="FFFFFF"/>
        <w:spacing w:after="0" w:line="240" w:lineRule="auto"/>
        <w:ind w:left="97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 xml:space="preserve">__ _________ _____ года примерно в _____, (далее описание </w:t>
      </w:r>
      <w:r w:rsidR="005047B3" w:rsidRPr="00DF2D4E">
        <w:rPr>
          <w:rFonts w:ascii="Helvetica" w:eastAsia="Times New Roman" w:hAnsi="Helvetica" w:cs="Helvetica"/>
          <w:color w:val="333333"/>
          <w:sz w:val="17"/>
          <w:szCs w:val="17"/>
        </w:rPr>
        <w:t>ситуации</w:t>
      </w: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)</w:t>
      </w:r>
    </w:p>
    <w:p w:rsidR="005047B3" w:rsidRPr="00DF2D4E" w:rsidRDefault="005047B3" w:rsidP="005047B3">
      <w:pPr>
        <w:shd w:val="clear" w:color="auto" w:fill="FFFFFF"/>
        <w:spacing w:after="0" w:line="240" w:lineRule="auto"/>
        <w:ind w:left="97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</w:p>
    <w:p w:rsidR="00DF2D4E" w:rsidRPr="00DF2D4E" w:rsidRDefault="00DF2D4E" w:rsidP="00DF2D4E">
      <w:pPr>
        <w:shd w:val="clear" w:color="auto" w:fill="FFFFFF"/>
        <w:spacing w:after="0" w:line="240" w:lineRule="auto"/>
        <w:ind w:left="97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 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 w:firstLine="539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В соответствии со ст. 74 УПК РФ, доказательствами по уголовному делу являются любые сведения, на основе которых суд, прокурор, следователь, дознаватель в порядке, определенном УПК РФ, устанавливает наличие или отсутствие обстоятельств, подлежащих доказыванию при производстве по уголовному делу, а также иные обстоятельства, имеющие значение для уголовного дела.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 w:firstLine="539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В качестве доказательств допускаются: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 w:firstLine="539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1)</w:t>
      </w:r>
      <w:proofErr w:type="gramStart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.</w:t>
      </w:r>
      <w:proofErr w:type="gramEnd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proofErr w:type="gramStart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п</w:t>
      </w:r>
      <w:proofErr w:type="gramEnd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оказания подозреваемого, обвиняемого;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 w:firstLine="539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2)</w:t>
      </w:r>
      <w:proofErr w:type="gramStart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.</w:t>
      </w:r>
      <w:proofErr w:type="gramEnd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proofErr w:type="gramStart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п</w:t>
      </w:r>
      <w:proofErr w:type="gramEnd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оказания потерпевшего, свидетеля;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 w:firstLine="539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3)</w:t>
      </w:r>
      <w:proofErr w:type="gramStart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.</w:t>
      </w:r>
      <w:proofErr w:type="gramEnd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proofErr w:type="gramStart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з</w:t>
      </w:r>
      <w:proofErr w:type="gramEnd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аключение и показания эксперта;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 w:firstLine="539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3.1)</w:t>
      </w:r>
      <w:proofErr w:type="gramStart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.</w:t>
      </w:r>
      <w:proofErr w:type="gramEnd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proofErr w:type="gramStart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з</w:t>
      </w:r>
      <w:proofErr w:type="gramEnd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аключение и показания специалиста;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 w:firstLine="539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4)</w:t>
      </w:r>
      <w:proofErr w:type="gramStart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.</w:t>
      </w:r>
      <w:proofErr w:type="gramEnd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proofErr w:type="gramStart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в</w:t>
      </w:r>
      <w:proofErr w:type="gramEnd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ещественные доказательства;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 w:firstLine="539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5)</w:t>
      </w:r>
      <w:proofErr w:type="gramStart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.</w:t>
      </w:r>
      <w:proofErr w:type="gramEnd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proofErr w:type="gramStart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п</w:t>
      </w:r>
      <w:proofErr w:type="gramEnd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ротоколы следственных и судебных действий;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 w:firstLine="539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6)</w:t>
      </w:r>
      <w:proofErr w:type="gramStart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.</w:t>
      </w:r>
      <w:proofErr w:type="gramEnd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proofErr w:type="gramStart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и</w:t>
      </w:r>
      <w:proofErr w:type="gramEnd"/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ные документы;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 w:firstLine="539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Следовательно, доказательство представляет собой единство сведений и процессуального источника.</w:t>
      </w:r>
    </w:p>
    <w:p w:rsidR="00DF2D4E" w:rsidRPr="00DF2D4E" w:rsidRDefault="00DF2D4E" w:rsidP="005047B3">
      <w:pPr>
        <w:shd w:val="clear" w:color="auto" w:fill="FFFFFF"/>
        <w:spacing w:after="0" w:line="240" w:lineRule="auto"/>
        <w:ind w:left="97" w:firstLine="539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Обстоятельства дела свидетельствуют о том, что Согласно ст. 144 УПК РФ, 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настоящим Кодексом, принять по нему решение в срок не позднее 3 суток со дня поступления указанного сообщения. При проверке сообщения о преступлении орган дознания, дознаватель, следователь, руководитель следственного органа вправе требовать производства документальных проверок, ревизий и привлекать к их участию специалистов.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 w:firstLine="539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Однако до настоящего времени, решения по заявлению не принято, что существенным образом нарушает мои права и охраняемые законом интересы.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 w:firstLine="539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Положение части третьей статьи 124 в ее конституционно-правовом истолковании, как указано в определении Конституционного Суда РФ от 25 января 2005 года № 42-О, не допускает отказ дознавателя, следователя, прокурора, а также суда при рассмотрении заявления, ходатайства или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жалобы участника уголовного судопроизводства от исследования и оценки всех приводимых в них доводов, а также мотивировки своих решений путем указания на конкретные, достаточные с точки зрения принципа разумности, основания, по которым эти доводы отвергаются рассматривающим соответствующее обращение органом или должностным лицом.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 w:firstLine="539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Бездействие со стороны сотрудников правоохранительных органов дает мне основание для обращения в Страсбургский суд по правам человека.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 w:firstLine="539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Исходя из изложенного, руководствуясь ст. ст. 6, 19, 21, 37, 124, 140 УПК РФ, -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 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/>
        <w:rPr>
          <w:rFonts w:ascii="Helvetica" w:eastAsia="Times New Roman" w:hAnsi="Helvetica" w:cs="Helvetica"/>
          <w:color w:val="333333"/>
          <w:sz w:val="17"/>
          <w:szCs w:val="17"/>
        </w:rPr>
      </w:pPr>
      <w:proofErr w:type="gramStart"/>
      <w:r w:rsidRPr="00DF2D4E">
        <w:rPr>
          <w:rFonts w:ascii="Helvetica" w:eastAsia="Times New Roman" w:hAnsi="Helvetica" w:cs="Helvetica"/>
          <w:b/>
          <w:bCs/>
          <w:color w:val="333333"/>
          <w:sz w:val="17"/>
        </w:rPr>
        <w:t>П</w:t>
      </w:r>
      <w:proofErr w:type="gramEnd"/>
      <w:r w:rsidRPr="00DF2D4E">
        <w:rPr>
          <w:rFonts w:ascii="Helvetica" w:eastAsia="Times New Roman" w:hAnsi="Helvetica" w:cs="Helvetica"/>
          <w:b/>
          <w:bCs/>
          <w:color w:val="333333"/>
          <w:sz w:val="17"/>
        </w:rPr>
        <w:t xml:space="preserve"> Р О Ш У:</w:t>
      </w:r>
    </w:p>
    <w:p w:rsidR="00DF2D4E" w:rsidRPr="00DF2D4E" w:rsidRDefault="00DF2D4E" w:rsidP="00DF2D4E">
      <w:pPr>
        <w:numPr>
          <w:ilvl w:val="0"/>
          <w:numId w:val="1"/>
        </w:numPr>
        <w:shd w:val="clear" w:color="auto" w:fill="FFFFFF"/>
        <w:spacing w:after="0" w:line="240" w:lineRule="auto"/>
        <w:ind w:left="366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По фактам, изложенным в моей жалобе, прошу провести проверку правомерности и законности действий сотрудников полиции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2.  На основании изложенных фактов, прошу считать эту жалобу заявлением о возбуждении уголовных дел в отношении сотрудников полиции, не исполнивших свои прямые обязанности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3. Прошу прислать мне мотивированный ответ на мою жалобу и/или постановление о возбуждении или отказе в возбуждении уголовного дела.</w:t>
      </w:r>
    </w:p>
    <w:p w:rsidR="00DF2D4E" w:rsidRPr="00DF2D4E" w:rsidRDefault="00DF2D4E" w:rsidP="005047B3">
      <w:pPr>
        <w:shd w:val="clear" w:color="auto" w:fill="FFFFFF"/>
        <w:spacing w:after="0" w:line="240" w:lineRule="auto"/>
        <w:ind w:left="97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 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О результатах прошу информировать меня по указанному почтовому адресу.</w:t>
      </w:r>
    </w:p>
    <w:p w:rsidR="00DF2D4E" w:rsidRPr="00DF2D4E" w:rsidRDefault="00DF2D4E" w:rsidP="00DF2D4E">
      <w:pPr>
        <w:shd w:val="clear" w:color="auto" w:fill="FFFFFF"/>
        <w:spacing w:after="0" w:line="240" w:lineRule="auto"/>
        <w:ind w:left="97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 </w:t>
      </w:r>
    </w:p>
    <w:p w:rsidR="00DF2D4E" w:rsidRPr="00DF2D4E" w:rsidRDefault="00DF2D4E" w:rsidP="005047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</w:p>
    <w:p w:rsidR="00843004" w:rsidRPr="005047B3" w:rsidRDefault="00DF2D4E" w:rsidP="005047B3">
      <w:pPr>
        <w:shd w:val="clear" w:color="auto" w:fill="FFFFFF"/>
        <w:spacing w:after="0" w:line="240" w:lineRule="auto"/>
        <w:ind w:left="97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F2D4E">
        <w:rPr>
          <w:rFonts w:ascii="Helvetica" w:eastAsia="Times New Roman" w:hAnsi="Helvetica" w:cs="Helvetica"/>
          <w:color w:val="333333"/>
          <w:sz w:val="17"/>
          <w:szCs w:val="17"/>
        </w:rPr>
        <w:t>«__»______________2013 года ______________________________    </w:t>
      </w:r>
    </w:p>
    <w:sectPr w:rsidR="00843004" w:rsidRPr="005047B3" w:rsidSect="00D7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7B4C"/>
    <w:multiLevelType w:val="multilevel"/>
    <w:tmpl w:val="D81E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F2D4E"/>
    <w:rsid w:val="005047B3"/>
    <w:rsid w:val="00843004"/>
    <w:rsid w:val="00D75FBA"/>
    <w:rsid w:val="00D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BA"/>
  </w:style>
  <w:style w:type="paragraph" w:styleId="1">
    <w:name w:val="heading 1"/>
    <w:basedOn w:val="a"/>
    <w:link w:val="10"/>
    <w:uiPriority w:val="9"/>
    <w:qFormat/>
    <w:rsid w:val="00DF2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D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2D4E"/>
    <w:rPr>
      <w:b/>
      <w:bCs/>
    </w:rPr>
  </w:style>
  <w:style w:type="paragraph" w:customStyle="1" w:styleId="western">
    <w:name w:val="western"/>
    <w:basedOn w:val="a"/>
    <w:rsid w:val="00DF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2017-04-16T12:21:00Z</dcterms:created>
  <dcterms:modified xsi:type="dcterms:W3CDTF">2017-04-20T15:17:00Z</dcterms:modified>
</cp:coreProperties>
</file>