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A62293" w:rsidRDefault="00C05900" w:rsidP="00082D34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A62293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293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A62293" w:rsidRDefault="00044194" w:rsidP="00082D34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A62293" w:rsidRPr="00A62293" w:rsidRDefault="00A62293" w:rsidP="00A62293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2293">
        <w:rPr>
          <w:rStyle w:val="s1"/>
          <w:b/>
          <w:bCs/>
          <w:sz w:val="28"/>
          <w:szCs w:val="28"/>
          <w:bdr w:val="none" w:sz="0" w:space="0" w:color="auto" w:frame="1"/>
        </w:rPr>
        <w:t>Х О Д А Т А Й С Т В О</w:t>
      </w:r>
    </w:p>
    <w:p w:rsidR="00A62293" w:rsidRPr="00A62293" w:rsidRDefault="00A62293" w:rsidP="00A62293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2293">
        <w:rPr>
          <w:rStyle w:val="ac"/>
          <w:sz w:val="28"/>
          <w:szCs w:val="28"/>
          <w:bdr w:val="none" w:sz="0" w:space="0" w:color="auto" w:frame="1"/>
        </w:rPr>
        <w:t>об участии адвоката в производстве всех следственных действий</w:t>
      </w:r>
    </w:p>
    <w:p w:rsidR="00A62293" w:rsidRPr="00A62293" w:rsidRDefault="00A62293" w:rsidP="00A62293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2293">
        <w:rPr>
          <w:rStyle w:val="s1"/>
          <w:b/>
          <w:bCs/>
          <w:sz w:val="28"/>
          <w:szCs w:val="28"/>
          <w:bdr w:val="none" w:sz="0" w:space="0" w:color="auto" w:frame="1"/>
        </w:rPr>
        <w:t>(в порядке ст. 119, 120 УПК РФ)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В связи с осуществлением мною защиты прав и интересов указанного выше лица считаю необходимым проведение всех следственных действий, официальных мероприятий и любых контактов с представителями правоохранительных органов с участием подзащитного только при условии реального обеспечения возможности и моего одновременного участия.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Насколько мне известно, в отношении__________________ неоднократно осуществлялись мероприятия, направленные на установление её (его) причастности к преступлению, предположительно в порядке ст. 144, 145 УПК РФ. Необходимость пользоваться предположениями в настоящем ходатайстве обусловлена лишь отсутствием достоверной информации о существе, характере и результатах проводимых мероприятий, что является упущением со стороны правоохранительных органов. В любом случае, к этому моменту отсутствуют какие-либо сомнения относительно того, что фактически ________________________________ является подозреваемым в конституционно-правовом смысле этого понятия.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«Конституционный Суд Российской Федерации неоднократно указывал в своих решениях, что предоставление гарантируемых Конституцией Российской Федерации прав и свобод в уголовном судопроизводстве должно быть обусловлено фактическим положением лица как нуждающегося в обеспечении соответствующих прав (постановления от 23 марта 1999 года № 5-П и от 27 июня 2000 года № 11-П, Определение от 5 ноября 2004 года № 350-О). При этом в силу правовой позиции Конституционного Суда Российской Федерации, сформулированной в Постановлении от 27 июня 2000 года № 11-П, понятие «подозреваемый» должно трактоваться в его конституционно-правовом, а не в придаваемом ему уголовно-</w:t>
      </w:r>
      <w:r w:rsidRPr="00A62293">
        <w:rPr>
          <w:rStyle w:val="s1"/>
          <w:sz w:val="28"/>
          <w:szCs w:val="28"/>
          <w:bdr w:val="none" w:sz="0" w:space="0" w:color="auto" w:frame="1"/>
        </w:rPr>
        <w:lastRenderedPageBreak/>
        <w:t>процессуальным законом более узком смысле; в целях реализации конституционных прав необходимо учитывать не только формальное процессуальное, но и фактическое положение лица, в отношении которого осуществляется публичное уголовное преследование» (Определение КС РФ от 23.06.2009 № 890-О-О).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«Как отмечал Конституционный Суд Российской Федерации в Постановлении от 27 июня 2000 года по делу о проверке конституционности положений части первой статьи 47 и части второй статьи 51 УПК РСФСР, в целях реализации конституционного права подозреваемого, обвиняемого на помощь адвоката (защитника) необходимо учитывать не только формальное процессуальное, но и фактическое положение лица, в отношении которого осуществляется публичное уголовное преследование. Факт такого преследования и, следовательно, направленная против конкретного лица обвинительная деятельность могут подтверждаться актом о возбуждении в отношении данного лица уголовного дела, проведением в отношении него следственных действий (обыска, опознания, допроса и др.) и иными мерами, предпринимаемыми в целях его изобличения или свидетельствующими о наличии подозрений против него. Поскольку такие действия направлены на выявление уличающих лицо, в отношении которого ведется уголовное преследование, фактов и обстоятельств, ему должна быть безотлагательно предоставлена возможность обратиться за помощью к адвокату (защитнику). Тем самым обеспечиваются условия, позволяющие этому лицу получить должное представление о своих правах и обязанностях, о выдвигаемом в отношении него подозрении или обвинении и, следовательно, эффективно защищаться, а также гарантирующие в дальнейшем от признания недопустимыми полученных в ходе расследования доказательств (статья 50, часть 2, Конституции Российской Федерации)».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Безотлагательное предоставление защитнику возможности ознакомиться со всеми (с каждым) документами и приложениями к ним ― путем предоставления их копий или, как минимум, нечинения препятствий к их самостоятельному изготовлению адвокатом, которые предъявлялись (либо должны предъявляться) уголовно-преследуемому лицу (подозреваемому, обвиняемому) совершенно необходимое условие для осуществления адекватной защиты гражданина в рамках уголовного дела (п. 7 ч. 1 ст. 53 УПК РФ), ввиду чего прошу обеспечить незамедлительную реализацию соответствующих прав.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Соответственно, необходимо предоставить мне, о чем и ходатайствую перед Вами, возможность получить (изготовить) копии следующих документов (и материалов), перечень которых не является исчерпывающим: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― протоколов (со всеми приложениями) всех процессуальных действий, которые производились с участием лица, чьи интересы мною представляются;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― протоколов опросов (объяснений);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― данных о ходе и результатах всех официальных мероприятий с лицом, чьи интересы мною представляются, осуществленных до возбуждения (в том числе при выполнении требований ст. 144, 145 УПК РФ, ОРМ и пр.) и (или) вне рамок (дисциплинарные производства и пр.) настоящего уголовного дела, и находящихся в настоящее время в (при) материалах уголовного дела;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lastRenderedPageBreak/>
        <w:t>― информации любого вида, включая содержащуюся на электронных носителях, аудиозаписи, видеозаписи и пр., которая должны были предъявляться (либо предъявлялась) лицу, чьи интересы мною защищаются, в силу прямого действия ст. 24 Конституции РФ или (и) иных нормативных актов, помимо УПК РФ.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Полагаю необходимым, с целью обеспечения преследуемому права на защиту, безотлагательное предоставление мне (здесь и далее читать как каждому из защитников), наряду с моим подзащитным, надлежаще заверенных копий процессуальных документов (каждого из них), в случае принятия соответствующих процессуальных решений и осуществления процессуальных действий, а именно: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― постановления о возбуждении уголовного дела;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― постановления о применении любых мер процессуального принуждения (включая меры пресечения);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― постановления о прекращении уголовного дела/уголовного преследования (ч. 4 ст. 213 УПК РФ);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― постановлений о приостановлении/возобновлении производства по делу (ч. 1 ст. 209, ст. 211 УПК РФ);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― постановления о привлечении в качестве обвиняемого;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― обвинительного заключения (п. 2 ч. 4 ст. 47 УПК РФ).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Необходимым также является своевременное уведомление защитника в письменной форме о продлении срока предварительного расследования (ч. 8 ст. 162 УПК РФ) с предоставлением возможности ознакомления с текстом постановления, так как «органы, осуществляющие предварительное расследование, во всяком случае обязаны, обеспечивая обвиняемому и его защитнику право на обжалование в суд постановления о продлении срока предварительного расследования, ознакомить их с содержанием данного постановления.» (Определение КС РФ от 18 декабря 2003 г. № 429-О), об окончании следственных действий (ч. 2 ст. 215 УПК РФ).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Полагаю необходимым незамедлительно объявлять состав следственной группы (ч. 2 ст. 163 УПК РФ), а также безотлагательно сообщать сведения обо всех экспертах и специалистах (п. 8 ч. 1 ст. 53 УПК РФ), участвующих в производстве по делу, с целью обеспечения реальной возможности определить целесообразность заявления отвода, — с целью оптимальной реализации сопряженных прав и гарантий прошу предоставлять копии соответствующих постановлений, либо предоставлять возможность самостоятельного изготовления защитниками таких копий.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В случае назначения по делу судебной</w:t>
      </w:r>
      <w:r w:rsidRPr="00A62293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A62293">
        <w:rPr>
          <w:rStyle w:val="s1"/>
          <w:sz w:val="28"/>
          <w:szCs w:val="28"/>
          <w:bdr w:val="none" w:sz="0" w:space="0" w:color="auto" w:frame="1"/>
        </w:rPr>
        <w:t>экспертизы, перед ее проведением полагаю необходимым ознакомление защиты с постановлением о назначении экспертизы, с целью реального обеспечения прав, предусмотренных ч.1 ст. 198 УПК РФ.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 xml:space="preserve">«Статья 195 «Порядок назначения судебной экспертизы» УПК Российской Федерации прямо закрепляет обязанность следователя, назначившего судебную экспертизу по уголовному делу, обеспечить возможность реализации подозреваемым, обвиняемым, защитником названных прав. В этих целях часть третья данной статьи устанавливает, что следователь знакомит с постановлением о назначении судебной экспертизы подозреваемого, обвиняемого, его защитника и разъясняет им права, </w:t>
      </w:r>
      <w:r w:rsidRPr="00A62293">
        <w:rPr>
          <w:rStyle w:val="s1"/>
          <w:sz w:val="28"/>
          <w:szCs w:val="28"/>
          <w:bdr w:val="none" w:sz="0" w:space="0" w:color="auto" w:frame="1"/>
        </w:rPr>
        <w:lastRenderedPageBreak/>
        <w:t>предусмотренные статьей 198 данного Кодекса, о чем составляется протокол, подписываемый следователем и лицами, которые ознакомлены с постановлением.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Указанное процессуальное действие по смыслу приведенных норм, рассматриваемых в системной связи, должно быть осуществлено до начала производства экспертизы — иначе названные участники процесса лишаются возможности реализовать связанные с ее назначением и вытекающие из конституционного принципа состязательности и равноправия сторон права, закрепленные статьей 198 УПК Российской Федерации. Данное требование части третьей статьи 195 УПК Российской Федерации распространяется на порядок назначения любых судебных экспертиз, носит императивный характер и обязательно для исполнения следователем, прокурором и судом на досудебной стадии судопроизводства во всех случаях…» (Определение КС РФ от 18.06.2004 № 206-О).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Невыполнение следствием данного требования процессуального закона повлечет за собой существенное и невосполнимое нарушение права на защиту.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В Определении КС РФ от 18 декабря 2003 г. № 429-О указано, что «… названные законоположения не исключают необходимости, в том числе в случае поручения производства экспертизы лицу, не работающему в государственном экспертном учреждении, специального подтверждения квалификации эксперта (которая может быть предметом оспаривания участниками судопроизводства) и возможности отражения соответствующих данных в постановлении о назначении экспертизы.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…Соответственно, сторонам, в том числе обвиняемому и его защитнику, должна обеспечиваться возможность ознакомления с данными, свидетельствующими о надлежащей квалификации эксперта».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Полагаю необходимым предоставление следствием данных о должности назначенных экспертов и о наличии у них аттестации, так как без предоставления подобных сведений будет невозможно реализовать право защиты на заявление отвода экспертам, в случае выявления законных оснований к тому (по мнению защиты).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С целью обеспечения реальной возможности ходатайствовать о внесении в постановления о назначении экспертиз дополнительных вопросов экспертам (п. 4 ч.1 ст. 198 УПК РФ), необходимо предоставление защите достаточного времени для подготовки позиции по данному вопросу, после ознакомления с первоначальным текстом постановлений о назначении экспертиз, но до начала ее (их) производства. В противном случае право на защиту будет нарушено невосполнимо и существенно.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Полагал бы целесообразным присутствие защитника, о чем заблаговременно ходатайствую, при производстве экспертиз и обеспечение последнему возможности давать объяснения эксперту (п. 5 ч. 1 ст. 198 УПК РФ), до утверждения обратного.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В случае поступления в Ваше распоряжение всякого заключения эксперта, полагаю необходимым незамедлительное ознакомление с ним участников процесса со стороны защиты.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 xml:space="preserve">«Конституция Российской Федерации, гарантируя гражданам право на ознакомление с документами и материалами, непосредственно </w:t>
      </w:r>
      <w:r w:rsidRPr="00A62293">
        <w:rPr>
          <w:rStyle w:val="s1"/>
          <w:sz w:val="28"/>
          <w:szCs w:val="28"/>
          <w:bdr w:val="none" w:sz="0" w:space="0" w:color="auto" w:frame="1"/>
        </w:rPr>
        <w:lastRenderedPageBreak/>
        <w:t>затрагивающими их права и свободы (статья 24, часть 2), не определяет порядок и условия реализации данного права, — это относится к компетенции федерального законодателя. Законодатель, избирая конкретные механизмы реализации прав, не может устанавливать такие правила, которые противоречили бы принципам уголовного судопроизводства (в том числе названным в указанных решениях Конституционного Суда Российской Федерации), и создавать неустранимые препятствия в реализации прав, приводя тем самым к фактическому их упразднению». (Определение КС РФ от 14 октября 2004 г. № 340-О).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Полагаю целесообразным</w:t>
      </w:r>
      <w:r w:rsidRPr="00A62293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A62293">
        <w:rPr>
          <w:rStyle w:val="s1"/>
          <w:sz w:val="28"/>
          <w:szCs w:val="28"/>
          <w:bdr w:val="none" w:sz="0" w:space="0" w:color="auto" w:frame="1"/>
        </w:rPr>
        <w:t>предоставление возможности ознакомления с указанными выше процессуальными документами путем передачи их световых копий защите (либо предоставления возможности изготовления их самостоятельно), учитывая, что подобная позиция правоприменителя полностью согласуется с приведенной ниже позицией Конституционного Суда РФ.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«Гарантируя гражданам право на ознакомление с документами и материалами, непосредственно затрагивающими их права и свободы, Конституция Российской Федерации, ее статья 24 (часть 2), наделяет законодателя полномочием установить определенный порядок и конкретные механизмы реализации этого права. Применительно к уголовному судопроизводству такие механизмы закреплены в Уголовно-процессуальном кодексе Российской Федерации, который, в частности, предусматривает право обвиняемого знать, в чем он обвиняется, знакомиться в ходе предварительного расследования с отдельными процессуальными документами, имеющими существенное значение по делу (в том числе с постановлением о назначении экспертизы и заключением эксперта), а по завершении предварительного расследования ― со всеми материалами уголовного дела.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Регламентация права на ознакомление с материалами уголовного дела в ходе предварительного следствия определяется особенностями данной стадии уголовного судопроизводства и значимостью названного права как гарантии конституционного права на судебную защиту. Закрепляя конкретные механизмы реализации прав на судебную защиту и на ознакомление с документами и материалами, непосредственно затрагивающими права и свободы заинтересованных лиц, федеральный законодатель не может вводить такие правила, которые противоречили бы принципам уголовного судопроизводства и создавали неустранимые препятствия в реализации прав (в том числе права на обжалование действий и решений органов предварительного расследования и суда), приводя тем самым к фактическому их упразднению. К таким последствиям могло бы приводить, в частности, лишение обвиняемого возможности получать копии обжалуемых им процессуальных решений, а также материалов уголовного дела, могущих подтверждать незаконность или необоснованность оспариваемых им действий и решений.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 xml:space="preserve">Кроме того, поскольку пункт 13 части четвертой статьи 47 УПК Российской Федерации прямо закрепляет право обвиняемого снимать копии с материалов уголовного дела, в том числе с помощью технических средств, и не связывает возможность его реализации лишь с одной или несколькими стадиями </w:t>
      </w:r>
      <w:r w:rsidRPr="00A62293">
        <w:rPr>
          <w:rStyle w:val="s1"/>
          <w:sz w:val="28"/>
          <w:szCs w:val="28"/>
          <w:bdr w:val="none" w:sz="0" w:space="0" w:color="auto" w:frame="1"/>
        </w:rPr>
        <w:lastRenderedPageBreak/>
        <w:t>уголовного процесса, он не может расцениваться как препятствующий получению заявителем копий материалов уголовного дела, с которыми он имеет право знакомиться в ходе предварительного расследования…» (определение КС РФ от 24 февраля 2005 г. № 133-О).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Полагаю необходимым, законным и целесообразным согласование дат и времен процессуальных мероприятий, заблаговременное извещение</w:t>
      </w:r>
      <w:r w:rsidRPr="00A62293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A62293">
        <w:rPr>
          <w:rStyle w:val="s1"/>
          <w:sz w:val="28"/>
          <w:szCs w:val="28"/>
          <w:bdr w:val="none" w:sz="0" w:space="0" w:color="auto" w:frame="1"/>
        </w:rPr>
        <w:t>адвоката о следственных действиях</w:t>
      </w:r>
      <w:r w:rsidRPr="00A62293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A62293">
        <w:rPr>
          <w:rStyle w:val="s1"/>
          <w:sz w:val="28"/>
          <w:szCs w:val="28"/>
          <w:bdr w:val="none" w:sz="0" w:space="0" w:color="auto" w:frame="1"/>
        </w:rPr>
        <w:t>с участием подзащитного, с целью адекватного осуществления</w:t>
      </w:r>
      <w:r w:rsidRPr="00A62293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A62293">
        <w:rPr>
          <w:rStyle w:val="s1"/>
          <w:sz w:val="28"/>
          <w:szCs w:val="28"/>
          <w:bdr w:val="none" w:sz="0" w:space="0" w:color="auto" w:frame="1"/>
        </w:rPr>
        <w:t>защиты данного лица (ч. 3 ст. 47 УПК РФ). В ином случае право на защиту также окажется</w:t>
      </w:r>
      <w:r w:rsidRPr="00A62293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A62293">
        <w:rPr>
          <w:rStyle w:val="s1"/>
          <w:sz w:val="28"/>
          <w:szCs w:val="28"/>
          <w:bdr w:val="none" w:sz="0" w:space="0" w:color="auto" w:frame="1"/>
        </w:rPr>
        <w:t>нарушенным.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Заблаговременно извещаю следствие о необходимости обеспечить возможность реализации права участников процесса со стороны защиты (ст. 53 УПК РФ) на изготовление световых (либо фотографических) копий материалов уголовного дела в полном объеме, (включая вещественные доказательства, приложения к протоколам следственных действий и пр.), в случае выполнения требований ст. 217 УПК РФ.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«2.3. Конституция Российской Федерации, гарантируя каждому право на обжалование в суд решений и действий (бездействия) органов государственной власти и должностных лиц (статья 46, части 1 и 2), предполагает в том числе предоставление заинтересованным лицам возможности собирать и представлять суду доказательства в обоснование своей позиции, а также высказывать свое мнение относительно позиции, занимаемой противоположной стороной, и приводимых ею доводов.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Реализация обвиняемым указанных возможностей, в свою очередь, обеспечивается наделением его правом знакомиться с материалами уголовного дела и снимать с них копии, в том числе с помощью технических средств. При этом, как следует из сохраняющих свою силу решений Конституционного Суда Российской Федерации (постановления от 13 ноября 1995 года № 13-П, от 29 апреля 1998 года № 13-П, от 23 марта 1999 года № 5-П, от 14 февраля 2000 года № 2-П, определения от 21 декабря 2000 года № 285-О, от 18 декабря 2003 года № 429-О, 24 февраля 2005 года № 133-О и от 19 апреля 2007 года № 343-О-П), положения пунктов 12 и 13 части четвертой статьи 47 УПК Российской Федерации не могут расцениваться как ограничивающие закрепленные в них права на ознакомление с материалами уголовного дела ознакомлением лишь с какими-то определенными документами и их копированием. Не исключают эти нормы и право обвиняемого снимать копии с являющихся составной частью материалов уголовного дела вещественных доказательств — таких, как видеокассеты, которые содержат информацию, имеющую значение для установления тех или иных обстоятельств.</w:t>
      </w:r>
    </w:p>
    <w:p w:rsidR="00A62293" w:rsidRPr="00A62293" w:rsidRDefault="00A62293" w:rsidP="00A6229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Указанные решения Конституционного Суда Российской Федерации сохраняют свою силу, а выраженные в них правовые позиции, подтверждающие право обвиняемого снимать за свой счет копии с материалов уголовного дела, с которыми он вправе знакомиться, не могут игнорироваться судами и иными правоприменительными органами в ходе производства по уголовному делу». (Определение КС РФ от 15 ноября 2007 г. № 924-О-О).</w:t>
      </w:r>
    </w:p>
    <w:p w:rsidR="00A62293" w:rsidRPr="00A62293" w:rsidRDefault="00A62293" w:rsidP="00A62293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В связи с вышеизложенным, в соответствии со ст. 48 Конституции РФ, ст. 50–53, 195, 198 УПК РФ,</w:t>
      </w:r>
    </w:p>
    <w:p w:rsidR="00A62293" w:rsidRPr="00A62293" w:rsidRDefault="00A62293" w:rsidP="00A62293">
      <w:pPr>
        <w:pStyle w:val="p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2293">
        <w:rPr>
          <w:rStyle w:val="s1"/>
          <w:b/>
          <w:bCs/>
          <w:sz w:val="28"/>
          <w:szCs w:val="28"/>
          <w:bdr w:val="none" w:sz="0" w:space="0" w:color="auto" w:frame="1"/>
        </w:rPr>
        <w:lastRenderedPageBreak/>
        <w:t>П Р О Ш У :</w:t>
      </w:r>
    </w:p>
    <w:p w:rsidR="00A62293" w:rsidRPr="00A62293" w:rsidRDefault="00A62293" w:rsidP="00A62293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1. Все следственные действия с моим подзащитным производить одновременно и с моим непосредственным участием (каждого из адвокатов), до утверждения обратного.</w:t>
      </w:r>
    </w:p>
    <w:p w:rsidR="00A62293" w:rsidRPr="00A62293" w:rsidRDefault="00A62293" w:rsidP="00A62293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2. О месте и времени производства следственных действий сообщать заблаговременно, по телефону либо в письменной форме, по указанным выше адресам.</w:t>
      </w:r>
    </w:p>
    <w:p w:rsidR="00A62293" w:rsidRPr="00A62293" w:rsidRDefault="00A62293" w:rsidP="00A62293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3. Предоставить копии соответствующих постановлений и всех иных материалов и документов, которые должны предъявляться (были предъявлены) подзащитному, а также выполнить все иные указанные выше действия.</w:t>
      </w:r>
    </w:p>
    <w:p w:rsidR="00A62293" w:rsidRPr="00A62293" w:rsidRDefault="00A62293" w:rsidP="00A62293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4. Уведомлять в письменной форме о продлении срока предварительного расследования, об окончании следственных действий (в случае принятия соответствующего процессуального решения) с предоставлением возможности ознакомления в форме копирования с соответствующими постановлениями.</w:t>
      </w:r>
    </w:p>
    <w:p w:rsidR="00A62293" w:rsidRPr="00A62293" w:rsidRDefault="00A62293" w:rsidP="00A62293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5. В случае назначения судебной экспертизы предоставить возможность ознакомления с постановлением до начала ее производства.</w:t>
      </w:r>
    </w:p>
    <w:p w:rsidR="00A62293" w:rsidRPr="00A62293" w:rsidRDefault="00A62293" w:rsidP="00A62293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6. Предоставить возможность копирования материалов уголовного дела в полном объеме (включая вещественные доказательства и приложения) с разъяснением процедуры, в случае выполнения требований ст. 217 УПК РФ, а также копию обвинительного заключения, соответственно.</w:t>
      </w:r>
    </w:p>
    <w:p w:rsidR="00A62293" w:rsidRPr="00A62293" w:rsidRDefault="00A62293" w:rsidP="00A62293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Приложение: ордер № ___ от _____________.</w:t>
      </w:r>
    </w:p>
    <w:p w:rsidR="00A62293" w:rsidRPr="00A62293" w:rsidRDefault="00A62293" w:rsidP="00A62293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«____» ______________ 200_ г.</w:t>
      </w:r>
    </w:p>
    <w:p w:rsidR="00A62293" w:rsidRPr="00A62293" w:rsidRDefault="00A62293" w:rsidP="00A62293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293">
        <w:rPr>
          <w:rStyle w:val="s1"/>
          <w:sz w:val="28"/>
          <w:szCs w:val="28"/>
          <w:bdr w:val="none" w:sz="0" w:space="0" w:color="auto" w:frame="1"/>
        </w:rPr>
        <w:t>С уважением, защитник (адвокат) ________________</w:t>
      </w:r>
    </w:p>
    <w:p w:rsidR="00F94DFE" w:rsidRPr="00A62293" w:rsidRDefault="00F94DFE" w:rsidP="00A62293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F94DFE" w:rsidRPr="00A62293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1D" w:rsidRDefault="00BD751D" w:rsidP="00272E84">
      <w:pPr>
        <w:spacing w:after="0" w:line="240" w:lineRule="auto"/>
      </w:pPr>
      <w:r>
        <w:separator/>
      </w:r>
    </w:p>
  </w:endnote>
  <w:endnote w:type="continuationSeparator" w:id="1">
    <w:p w:rsidR="00BD751D" w:rsidRDefault="00BD751D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1D" w:rsidRDefault="00BD751D" w:rsidP="00272E84">
      <w:pPr>
        <w:spacing w:after="0" w:line="240" w:lineRule="auto"/>
      </w:pPr>
      <w:r>
        <w:separator/>
      </w:r>
    </w:p>
  </w:footnote>
  <w:footnote w:type="continuationSeparator" w:id="1">
    <w:p w:rsidR="00BD751D" w:rsidRDefault="00BD751D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F3B2F"/>
    <w:rsid w:val="0011309B"/>
    <w:rsid w:val="001307AE"/>
    <w:rsid w:val="00160D64"/>
    <w:rsid w:val="0016378A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3014B"/>
    <w:rsid w:val="002501CC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4D45A2"/>
    <w:rsid w:val="00522254"/>
    <w:rsid w:val="0052642A"/>
    <w:rsid w:val="005363B7"/>
    <w:rsid w:val="00542DBC"/>
    <w:rsid w:val="00562D03"/>
    <w:rsid w:val="00580B04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BD751D"/>
    <w:rsid w:val="00C05900"/>
    <w:rsid w:val="00C13049"/>
    <w:rsid w:val="00C16E34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14106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7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121</cp:revision>
  <dcterms:created xsi:type="dcterms:W3CDTF">2016-05-11T14:40:00Z</dcterms:created>
  <dcterms:modified xsi:type="dcterms:W3CDTF">2017-03-09T09:36:00Z</dcterms:modified>
</cp:coreProperties>
</file>