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0" w:rsidRDefault="00CE74F0" w:rsidP="00CE74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CE74F0" w:rsidRDefault="00CE74F0" w:rsidP="00CE74F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(наименование </w:t>
      </w:r>
      <w:proofErr w:type="spellStart"/>
      <w:r>
        <w:t>саморегулируемой</w:t>
      </w:r>
      <w:proofErr w:type="spellEnd"/>
      <w:proofErr w:type="gramEnd"/>
    </w:p>
    <w:p w:rsidR="00CE74F0" w:rsidRDefault="00CE74F0" w:rsidP="00CE74F0">
      <w:pPr>
        <w:pStyle w:val="ConsPlusNonformat"/>
        <w:jc w:val="both"/>
      </w:pPr>
      <w:r>
        <w:t xml:space="preserve">                                      организации арбитражных управляющих)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адрес: ______________________________,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CE74F0" w:rsidRDefault="00CE74F0" w:rsidP="00CE74F0">
      <w:pPr>
        <w:pStyle w:val="ConsPlusNonformat"/>
        <w:jc w:val="both"/>
      </w:pPr>
    </w:p>
    <w:p w:rsidR="00CE74F0" w:rsidRDefault="00CE74F0" w:rsidP="00CE74F0">
      <w:pPr>
        <w:pStyle w:val="ConsPlusNonformat"/>
        <w:jc w:val="both"/>
      </w:pPr>
      <w:r>
        <w:t xml:space="preserve">                                    от: ___________________________________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    (наименование или Ф.И.О. кредитора)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CE74F0" w:rsidRDefault="00CE74F0" w:rsidP="00CE74F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CE74F0" w:rsidRDefault="00CE74F0" w:rsidP="00CE74F0">
      <w:pPr>
        <w:pStyle w:val="ConsPlusNonformat"/>
        <w:jc w:val="both"/>
      </w:pPr>
    </w:p>
    <w:p w:rsidR="00840620" w:rsidRDefault="00840620" w:rsidP="00840620">
      <w:pPr>
        <w:pStyle w:val="ConsPlusNonformat"/>
        <w:jc w:val="center"/>
      </w:pPr>
    </w:p>
    <w:p w:rsidR="00CE74F0" w:rsidRDefault="00CE74F0" w:rsidP="00840620">
      <w:pPr>
        <w:pStyle w:val="ConsPlusNonformat"/>
        <w:jc w:val="center"/>
      </w:pPr>
      <w:r>
        <w:t>ЖАЛОБА</w:t>
      </w:r>
    </w:p>
    <w:p w:rsidR="00CE74F0" w:rsidRDefault="00CE74F0" w:rsidP="00840620">
      <w:pPr>
        <w:pStyle w:val="ConsPlusNonformat"/>
        <w:jc w:val="center"/>
      </w:pPr>
      <w:r>
        <w:t>на действие (бездействие) арбитражного управляющего</w:t>
      </w:r>
    </w:p>
    <w:p w:rsidR="00CE74F0" w:rsidRDefault="00CE74F0" w:rsidP="00CE74F0">
      <w:pPr>
        <w:pStyle w:val="ConsPlusNonformat"/>
        <w:jc w:val="both"/>
      </w:pPr>
    </w:p>
    <w:p w:rsidR="00CE74F0" w:rsidRDefault="00840620" w:rsidP="00CE74F0">
      <w:pPr>
        <w:pStyle w:val="ConsPlusNonformat"/>
        <w:jc w:val="both"/>
      </w:pPr>
      <w:r>
        <w:t>____</w:t>
      </w:r>
      <w:r w:rsidR="00CE74F0">
        <w:t>_______________________________________________________________________</w:t>
      </w:r>
    </w:p>
    <w:p w:rsidR="00CE74F0" w:rsidRDefault="00CE74F0" w:rsidP="00CE74F0">
      <w:pPr>
        <w:pStyle w:val="ConsPlusNonformat"/>
        <w:jc w:val="both"/>
      </w:pPr>
      <w:r>
        <w:t>___________________________________________________________________________</w:t>
      </w:r>
    </w:p>
    <w:p w:rsidR="00CE74F0" w:rsidRDefault="00CE74F0" w:rsidP="00CE74F0">
      <w:pPr>
        <w:pStyle w:val="ConsPlusNonformat"/>
        <w:jc w:val="both"/>
      </w:pPr>
      <w:r>
        <w:t>___________________________________________________________________________</w:t>
      </w:r>
    </w:p>
    <w:p w:rsidR="00CE74F0" w:rsidRDefault="00CE74F0" w:rsidP="00CE74F0">
      <w:pPr>
        <w:pStyle w:val="ConsPlusNonformat"/>
        <w:jc w:val="both"/>
      </w:pPr>
      <w:r>
        <w:t>(краткое изложение обжалуемых действий (бездействия) и решений</w:t>
      </w:r>
      <w:r w:rsidR="00840620">
        <w:t xml:space="preserve"> </w:t>
      </w:r>
      <w:r>
        <w:t>арбитражного управляющего, указать основания, по которым</w:t>
      </w:r>
      <w:r w:rsidR="00840620">
        <w:t xml:space="preserve"> </w:t>
      </w:r>
      <w:r>
        <w:t xml:space="preserve">подающий жалобу кредитор не согласен с обжалуемым действием (бездействием) и решением арбитражного </w:t>
      </w:r>
      <w:proofErr w:type="spellStart"/>
      <w:r>
        <w:t>управляющего</w:t>
      </w:r>
      <w:proofErr w:type="gramStart"/>
      <w:r>
        <w:t>,в</w:t>
      </w:r>
      <w:proofErr w:type="spellEnd"/>
      <w:proofErr w:type="gramEnd"/>
      <w:r>
        <w:t xml:space="preserve"> чем выразилось нарушение прав кредитора)</w:t>
      </w:r>
    </w:p>
    <w:p w:rsidR="00CE74F0" w:rsidRDefault="00CE74F0" w:rsidP="00CE74F0">
      <w:pPr>
        <w:pStyle w:val="ConsPlusNonformat"/>
        <w:jc w:val="both"/>
      </w:pPr>
    </w:p>
    <w:p w:rsidR="00CE74F0" w:rsidRDefault="00840620" w:rsidP="00840620">
      <w:pPr>
        <w:pStyle w:val="ConsPlusNonformat"/>
        <w:ind w:firstLine="708"/>
        <w:jc w:val="both"/>
      </w:pPr>
      <w:proofErr w:type="gramStart"/>
      <w:r>
        <w:t xml:space="preserve">В связи </w:t>
      </w:r>
      <w:r w:rsidR="00CE74F0">
        <w:t>с изложенным, в соответствии с</w:t>
      </w:r>
      <w:r>
        <w:t xml:space="preserve"> </w:t>
      </w:r>
      <w:r w:rsidR="00CE74F0">
        <w:t>Федеральн</w:t>
      </w:r>
      <w:r>
        <w:t>ым</w:t>
      </w:r>
      <w:r w:rsidR="00CE74F0">
        <w:t xml:space="preserve"> закон</w:t>
      </w:r>
      <w:r>
        <w:t>ом</w:t>
      </w:r>
      <w:r w:rsidR="00CE74F0">
        <w:t xml:space="preserve"> от 26.10.2002 N 127-ФЗ</w:t>
      </w:r>
      <w:r>
        <w:t xml:space="preserve"> </w:t>
      </w:r>
      <w:r w:rsidR="00CE74F0">
        <w:t>"О несостоятельности (банкротстве)"</w:t>
      </w:r>
      <w:proofErr w:type="gramEnd"/>
    </w:p>
    <w:p w:rsidR="00840620" w:rsidRDefault="00840620" w:rsidP="00840620">
      <w:pPr>
        <w:pStyle w:val="ConsPlusNonformat"/>
        <w:jc w:val="center"/>
      </w:pPr>
    </w:p>
    <w:p w:rsidR="00CE74F0" w:rsidRDefault="00CE74F0" w:rsidP="00840620">
      <w:pPr>
        <w:pStyle w:val="ConsPlusNonformat"/>
        <w:jc w:val="center"/>
      </w:pPr>
      <w:r>
        <w:t>ПРОШУ:</w:t>
      </w:r>
    </w:p>
    <w:p w:rsidR="00CE74F0" w:rsidRDefault="00CE74F0" w:rsidP="00CE74F0">
      <w:pPr>
        <w:pStyle w:val="ConsPlusNonformat"/>
        <w:jc w:val="both"/>
      </w:pPr>
      <w:r>
        <w:t>_______________________________________________________________________</w:t>
      </w:r>
      <w:r w:rsidR="00840620">
        <w:t>______</w:t>
      </w:r>
    </w:p>
    <w:p w:rsidR="00CE74F0" w:rsidRDefault="00CE74F0" w:rsidP="00CE74F0">
      <w:pPr>
        <w:pStyle w:val="ConsPlusNonformat"/>
        <w:jc w:val="both"/>
      </w:pPr>
      <w:r>
        <w:t>___________________________________________________________________________</w:t>
      </w:r>
      <w:r w:rsidR="00840620">
        <w:t>__</w:t>
      </w:r>
    </w:p>
    <w:p w:rsidR="00CE74F0" w:rsidRDefault="00CE74F0" w:rsidP="00CE74F0">
      <w:pPr>
        <w:pStyle w:val="ConsPlusNonformat"/>
        <w:jc w:val="both"/>
      </w:pPr>
      <w:r>
        <w:t>__________________________________________________________________________</w:t>
      </w:r>
      <w:r w:rsidR="00840620">
        <w:t>__</w:t>
      </w:r>
      <w:r>
        <w:t>.</w:t>
      </w:r>
    </w:p>
    <w:p w:rsidR="00CE74F0" w:rsidRDefault="00CE74F0" w:rsidP="00CE74F0">
      <w:pPr>
        <w:pStyle w:val="ConsPlusNonformat"/>
        <w:jc w:val="both"/>
      </w:pPr>
    </w:p>
    <w:p w:rsidR="00CE74F0" w:rsidRDefault="00CE74F0" w:rsidP="00CE74F0">
      <w:pPr>
        <w:pStyle w:val="ConsPlusNonformat"/>
        <w:jc w:val="both"/>
      </w:pPr>
    </w:p>
    <w:p w:rsidR="00CE74F0" w:rsidRDefault="00CE74F0" w:rsidP="00CE74F0">
      <w:pPr>
        <w:pStyle w:val="ConsPlusNonformat"/>
        <w:jc w:val="both"/>
      </w:pPr>
      <w:r>
        <w:t>Приложения:</w:t>
      </w:r>
    </w:p>
    <w:p w:rsidR="00CE74F0" w:rsidRDefault="00CE74F0" w:rsidP="00CE74F0">
      <w:pPr>
        <w:pStyle w:val="ConsPlusNonformat"/>
        <w:jc w:val="both"/>
      </w:pPr>
      <w:r>
        <w:t>__________________________________________</w:t>
      </w:r>
    </w:p>
    <w:p w:rsidR="00CE74F0" w:rsidRDefault="00CE74F0" w:rsidP="00CE74F0">
      <w:pPr>
        <w:pStyle w:val="ConsPlusNonformat"/>
        <w:jc w:val="both"/>
      </w:pPr>
      <w:r>
        <w:t xml:space="preserve">       (перечень прилагаемой документации)</w:t>
      </w:r>
      <w:r w:rsidR="00840620">
        <w:t xml:space="preserve"> </w:t>
      </w: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CE74F0" w:rsidRDefault="00CE74F0" w:rsidP="00CE74F0">
      <w:pPr>
        <w:pStyle w:val="ConsPlusNonformat"/>
        <w:jc w:val="both"/>
      </w:pPr>
    </w:p>
    <w:p w:rsidR="00CE74F0" w:rsidRDefault="00CE74F0" w:rsidP="00CE74F0">
      <w:pPr>
        <w:pStyle w:val="ConsPlusNonformat"/>
        <w:jc w:val="both"/>
      </w:pPr>
      <w:r>
        <w:t>Представитель Комитета кредиторов: ___________________</w:t>
      </w:r>
    </w:p>
    <w:p w:rsidR="00CE74F0" w:rsidRDefault="00CE74F0" w:rsidP="00CE74F0">
      <w:pPr>
        <w:pStyle w:val="ConsPlusNonformat"/>
        <w:jc w:val="both"/>
      </w:pPr>
    </w:p>
    <w:p w:rsidR="00CE74F0" w:rsidRDefault="00CE74F0" w:rsidP="00CE74F0">
      <w:pPr>
        <w:pStyle w:val="ConsPlusNonformat"/>
        <w:jc w:val="both"/>
      </w:pPr>
      <w:r>
        <w:t>________________/_______________________/</w:t>
      </w:r>
    </w:p>
    <w:p w:rsidR="00DF2A8E" w:rsidRDefault="00CE74F0" w:rsidP="00840620">
      <w:pPr>
        <w:pStyle w:val="ConsPlusNonformat"/>
        <w:jc w:val="both"/>
      </w:pPr>
      <w:r>
        <w:t xml:space="preserve">        (подпись)            (Ф.И.О.)</w:t>
      </w:r>
    </w:p>
    <w:sectPr w:rsidR="00DF2A8E" w:rsidSect="000C21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4F0"/>
    <w:rsid w:val="00840620"/>
    <w:rsid w:val="008D5566"/>
    <w:rsid w:val="00CE74F0"/>
    <w:rsid w:val="00D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74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2016-09-18T07:00:00Z</dcterms:created>
  <dcterms:modified xsi:type="dcterms:W3CDTF">2017-02-17T08:51:00Z</dcterms:modified>
</cp:coreProperties>
</file>