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Default="007074E7">
      <w:pPr>
        <w:spacing w:after="1" w:line="22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_________________________ районный суд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истец 1: 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нанимателя жилого помещения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 договору социального найма)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(место жительства или пребывания)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(дата и место рождения)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Представитель административного истца 1: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55</w:t>
      </w:r>
      <w:r>
        <w:rPr>
          <w:rFonts w:ascii="Courier New" w:hAnsi="Courier New" w:cs="Courier New"/>
          <w:sz w:val="20"/>
        </w:rPr>
        <w:t xml:space="preserve"> Кодекса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административного судопроизводства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истец 2: 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нанимателя жилого помещения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по договору социального найма)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(место жительства или пребывания)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(дата и место рождения)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Представитель административного истца 2: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55</w:t>
      </w:r>
      <w:r>
        <w:rPr>
          <w:rFonts w:ascii="Courier New" w:hAnsi="Courier New" w:cs="Courier New"/>
          <w:sz w:val="20"/>
        </w:rPr>
        <w:t xml:space="preserve"> Кодекса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административного судопроизводства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Административный ответчик: 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территориального органа опеки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и попечительства)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адрес: 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телефон: ___________, факс: 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электронной почты: _______________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Госпошлина: _________________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Административное исковое заявление</w:t>
      </w:r>
    </w:p>
    <w:p w:rsidR="007074E7" w:rsidRDefault="007074E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 решения органа опеки</w:t>
      </w:r>
    </w:p>
    <w:p w:rsidR="007074E7" w:rsidRDefault="007074E7">
      <w:pPr>
        <w:spacing w:after="1" w:line="220" w:lineRule="atLeast"/>
        <w:jc w:val="center"/>
      </w:pPr>
      <w:r>
        <w:rPr>
          <w:rFonts w:ascii="Calibri" w:hAnsi="Calibri" w:cs="Calibri"/>
        </w:rPr>
        <w:t>и попечительства об отказе в даче согласия на обмен</w:t>
      </w:r>
    </w:p>
    <w:p w:rsidR="007074E7" w:rsidRDefault="007074E7">
      <w:pPr>
        <w:spacing w:after="1" w:line="220" w:lineRule="atLeast"/>
        <w:jc w:val="center"/>
      </w:pPr>
      <w:r>
        <w:rPr>
          <w:rFonts w:ascii="Calibri" w:hAnsi="Calibri" w:cs="Calibri"/>
        </w:rPr>
        <w:t>жилыми помещениями, предоставленными по договорам</w:t>
      </w:r>
    </w:p>
    <w:p w:rsidR="007074E7" w:rsidRDefault="007074E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социального найма, 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проживают несовершеннолетние</w:t>
      </w:r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 - административный истец 1,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(Ф.И.О. нанимателя жилого помещения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 договору социального найма)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соответствии с Договором социального найма от "___"_______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заключенным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уполномоченного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является нанимателем квартиры по адресу: _________________________________.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Вместе   с   административным   истцом    проживают   члены    его   семьи: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______________________________________________________________, в том числе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несовершеннолетние дети: _________________________________________________,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__________________________________________________.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 - административный истец 2,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(Ф.И.О. нанимателя жилого помещения</w:t>
      </w:r>
      <w:proofErr w:type="gramEnd"/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по договору социального найма)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соответствии с Договором социального найма от "___"_______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заключенным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уполномоченного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является нанимателем квартиры по адресу: _________________________________.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Вместе   с   административным   истцом    проживают   члены    его   семьи: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______________________________________________________________, в том числе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несовершеннолетние дети: _________________________________________________,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__________________________________________________.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Административные   истцы   совместно   с  членами  своих  семей  решили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произвести  обмен жилыми помещениями, занимаемыми административными истцами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  членами  их  семей,  в  порядке,  установленном </w:t>
      </w:r>
      <w:r>
        <w:rPr>
          <w:rFonts w:ascii="Courier New" w:hAnsi="Courier New" w:cs="Courier New"/>
          <w:color w:val="0000FF"/>
          <w:sz w:val="20"/>
        </w:rPr>
        <w:t>ст. 72</w:t>
      </w:r>
      <w:r>
        <w:rPr>
          <w:rFonts w:ascii="Courier New" w:hAnsi="Courier New" w:cs="Courier New"/>
          <w:sz w:val="20"/>
        </w:rPr>
        <w:t xml:space="preserve"> Жилищного кодекса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Федерации.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 ____ г. административными истцами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(наименование территориального органа опеки и попечительства)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были   поданы  Заявления   о  предварительном   согласии  на  обмен  жилыми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помещениями,  предоставленными  по договорам  социального найма,  в которых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проживают несовершеннолетние члены семьи.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заявлениям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были приложены следующие документы: __________________________, что подтверждается _____________________________.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даче согласия на обмен жилыми помещениями, предоставленными по договорам социального найма, с указанием следующих оснований: _______________________________.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Административные истцы считают Решение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административного ответчика об отказе в согласовании на обмен жилыми помещениями, предоставленными по договорам социального найма, незаконным, поскольку оно противоречит ст. ___ Жилищного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акт) и нарушает права и законные интересы административных истцов, а именно: ______________________________, что подтверждается _____________________________________.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 административными истцами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в порядке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 подчиненности  лицу),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именно: _____________________________________________________ была подана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(наименование органа или Ф.И.О. должностного лица)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административного ответчика от "___"______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___,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результате </w:t>
      </w:r>
      <w:proofErr w:type="gramStart"/>
      <w:r>
        <w:rPr>
          <w:rFonts w:ascii="Courier New" w:hAnsi="Courier New" w:cs="Courier New"/>
          <w:sz w:val="20"/>
        </w:rPr>
        <w:t>рассмотрения</w:t>
      </w:r>
      <w:proofErr w:type="gramEnd"/>
      <w:r>
        <w:rPr>
          <w:rFonts w:ascii="Courier New" w:hAnsi="Courier New" w:cs="Courier New"/>
          <w:sz w:val="20"/>
        </w:rPr>
        <w:t xml:space="preserve">  которой Решение  административного  ответчика от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"___"_____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было оставлено в силе, а жалоба без удовлетворения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указанием следующих оснований: _______________________________________.</w:t>
      </w:r>
    </w:p>
    <w:p w:rsidR="007074E7" w:rsidRDefault="007074E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7074E7" w:rsidRDefault="007074E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"___"________ ____ г. N _____ не подавалась.)</w:t>
      </w:r>
      <w:proofErr w:type="gramEnd"/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72</w:t>
      </w:r>
      <w:r>
        <w:rPr>
          <w:rFonts w:ascii="Calibri" w:hAnsi="Calibri" w:cs="Calibri"/>
        </w:rPr>
        <w:t xml:space="preserve"> Жилищного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 прошу:</w:t>
      </w:r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и отменить Решение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об отказе в согласовании на обмен жилыми помещениями, предоставленными по договорам социального найма, в которых проживают несовершеннолетние.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согласовать обмен жилыми помещениями, предоставленными по договорам социального найма, по адресам: ____________________ и ________________________, на основании Заявлений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Копии Договоров социального найма жилого помещения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Копии заявлений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предварительном согласии на обмен жилыми помещениями, предоставленными по договорам социального найма, в которых проживают несовершеннолетние.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Документы, подтверждающие поступление заявлений административных истцов,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Согласие в письменной форме проживающих совместно административными истцами членов его семьи.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Копии документов, приложенных к Заявлениям административных истцов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Копия Решения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на обмен жилыми помещениями, предоставленными по договорам социального найма.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Документы, подтверждающие незаконность принятого решения.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Документы, подтверждающие нарушение прав и законных интересов административных истцов.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7074E7" w:rsidRDefault="007074E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Копии административного искового заявления и приложенных к нему документов лицам, участвующим в деле, которые у них отсутствуют.) </w:t>
      </w:r>
      <w:r>
        <w:rPr>
          <w:rFonts w:ascii="Calibri" w:hAnsi="Calibri" w:cs="Calibri"/>
          <w:color w:val="0000FF"/>
        </w:rPr>
        <w:t>&lt;2&gt;</w:t>
      </w:r>
      <w:proofErr w:type="gramEnd"/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Документ, подтверждающий уплату государственной пошлины.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Доверенности или иные документы, удостоверяющие полномочия представителей административных истцов (если административное исковое заявление подписывается представителями).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Иные документы, подтверждающие обстоятельства, на которых административные истцы основывают свои требования.</w:t>
      </w:r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7074E7" w:rsidRDefault="007074E7">
      <w:pPr>
        <w:spacing w:after="1" w:line="200" w:lineRule="atLeast"/>
        <w:jc w:val="both"/>
      </w:pP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</w:t>
      </w:r>
    </w:p>
    <w:p w:rsidR="007074E7" w:rsidRDefault="007074E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(подпись)</w:t>
      </w:r>
    </w:p>
    <w:p w:rsidR="007074E7" w:rsidRDefault="007074E7">
      <w:pPr>
        <w:spacing w:after="1" w:line="220" w:lineRule="atLeast"/>
        <w:ind w:firstLine="540"/>
        <w:jc w:val="both"/>
      </w:pP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074E7" w:rsidRDefault="007074E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7074E7" w:rsidRDefault="007074E7">
      <w:pPr>
        <w:spacing w:after="1" w:line="220" w:lineRule="atLeast"/>
        <w:ind w:firstLine="540"/>
        <w:jc w:val="both"/>
      </w:pPr>
      <w:bookmarkStart w:id="0" w:name="P146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незаконными,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7074E7" w:rsidRDefault="007074E7">
      <w:pPr>
        <w:spacing w:after="1" w:line="220" w:lineRule="atLeast"/>
        <w:ind w:firstLine="540"/>
        <w:jc w:val="both"/>
      </w:pPr>
      <w:bookmarkStart w:id="1" w:name="P147"/>
      <w:bookmarkEnd w:id="1"/>
      <w:proofErr w:type="gramStart"/>
      <w:r>
        <w:rPr>
          <w:rFonts w:ascii="Calibri" w:hAnsi="Calibri" w:cs="Calibri"/>
        </w:rPr>
        <w:t xml:space="preserve">&lt;2&gt; Согласно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7074E7" w:rsidRDefault="007074E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ч. 1 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r>
        <w:rPr>
          <w:rFonts w:ascii="Calibri" w:hAnsi="Calibri" w:cs="Calibri"/>
          <w:color w:val="0000FF"/>
        </w:rPr>
        <w:t>частью 7 статьи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8C3702" w:rsidRDefault="008C3702"/>
    <w:sectPr w:rsidR="008C3702" w:rsidSect="002A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E7"/>
    <w:rsid w:val="007074E7"/>
    <w:rsid w:val="008C3702"/>
    <w:rsid w:val="00B02DA3"/>
    <w:rsid w:val="00D2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10639</Characters>
  <Application>Microsoft Office Word</Application>
  <DocSecurity>0</DocSecurity>
  <Lines>88</Lines>
  <Paragraphs>24</Paragraphs>
  <ScaleCrop>false</ScaleCrop>
  <Company>*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2017-04-21T11:09:00Z</dcterms:created>
  <dcterms:modified xsi:type="dcterms:W3CDTF">2017-04-22T15:03:00Z</dcterms:modified>
</cp:coreProperties>
</file>