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51" w:rsidRPr="00866532" w:rsidRDefault="00882E51" w:rsidP="00882E51">
      <w:pPr>
        <w:spacing w:line="280" w:lineRule="exact"/>
        <w:rPr>
          <w:b/>
        </w:rPr>
      </w:pPr>
      <w:r w:rsidRPr="00866532">
        <w:rPr>
          <w:b/>
        </w:rPr>
        <w:t>ИКЗ________________________</w:t>
      </w:r>
      <w:r>
        <w:rPr>
          <w:b/>
        </w:rPr>
        <w:t>____________________________________________________</w:t>
      </w:r>
    </w:p>
    <w:p w:rsidR="00882E51" w:rsidRDefault="00882E51" w:rsidP="00882E51">
      <w:pPr>
        <w:spacing w:line="280" w:lineRule="exact"/>
        <w:jc w:val="right"/>
        <w:rPr>
          <w:b/>
          <w:color w:val="00B0F0"/>
        </w:rPr>
      </w:pPr>
    </w:p>
    <w:p w:rsidR="00882E51" w:rsidRPr="00DC7533" w:rsidRDefault="00882E51" w:rsidP="00882E51">
      <w:pPr>
        <w:spacing w:line="280" w:lineRule="exact"/>
        <w:jc w:val="right"/>
        <w:rPr>
          <w:b/>
          <w:color w:val="00B0F0"/>
        </w:rPr>
      </w:pPr>
      <w:r w:rsidRPr="00DC7533">
        <w:rPr>
          <w:b/>
          <w:color w:val="00B0F0"/>
        </w:rPr>
        <w:t>ПРОЕКТ</w:t>
      </w:r>
    </w:p>
    <w:p w:rsidR="00882E51" w:rsidRDefault="00882E51" w:rsidP="00882E51">
      <w:pPr>
        <w:spacing w:line="280" w:lineRule="exact"/>
        <w:jc w:val="center"/>
        <w:rPr>
          <w:b/>
        </w:rPr>
      </w:pPr>
      <w:r w:rsidRPr="00D172B9">
        <w:rPr>
          <w:b/>
        </w:rPr>
        <w:t>КОНТРАКТ № ____</w:t>
      </w:r>
    </w:p>
    <w:p w:rsidR="00882E51" w:rsidRPr="00D172B9" w:rsidRDefault="00882E51" w:rsidP="00882E51">
      <w:pPr>
        <w:spacing w:line="280" w:lineRule="exact"/>
        <w:jc w:val="center"/>
        <w:rPr>
          <w:b/>
        </w:rPr>
      </w:pPr>
    </w:p>
    <w:p w:rsidR="00882E51" w:rsidRPr="00B17313" w:rsidRDefault="00882E51" w:rsidP="00882E51">
      <w:pPr>
        <w:jc w:val="center"/>
        <w:rPr>
          <w:b/>
        </w:rPr>
      </w:pPr>
      <w:r w:rsidRPr="00DA2FAB">
        <w:rPr>
          <w:b/>
        </w:rPr>
        <w:t xml:space="preserve">по благоустройству </w:t>
      </w:r>
      <w:r w:rsidRPr="00B17313">
        <w:rPr>
          <w:b/>
        </w:rPr>
        <w:t>парка</w:t>
      </w:r>
      <w:r>
        <w:rPr>
          <w:b/>
        </w:rPr>
        <w:t>,</w:t>
      </w:r>
      <w:r w:rsidRPr="00B17313">
        <w:rPr>
          <w:b/>
        </w:rPr>
        <w:t xml:space="preserve"> являющегося составной частью </w:t>
      </w:r>
      <w:r>
        <w:rPr>
          <w:b/>
        </w:rPr>
        <w:t>объекта</w:t>
      </w:r>
      <w:r w:rsidRPr="00B17313">
        <w:rPr>
          <w:b/>
        </w:rPr>
        <w:t xml:space="preserve"> </w:t>
      </w:r>
      <w:r>
        <w:rPr>
          <w:b/>
        </w:rPr>
        <w:t>культурного наследия</w:t>
      </w:r>
      <w:r w:rsidRPr="00B17313">
        <w:rPr>
          <w:b/>
        </w:rPr>
        <w:t xml:space="preserve"> федерального </w:t>
      </w:r>
      <w:r>
        <w:rPr>
          <w:b/>
        </w:rPr>
        <w:t>______________</w:t>
      </w:r>
    </w:p>
    <w:p w:rsidR="00882E51" w:rsidRDefault="00882E51" w:rsidP="00882E51">
      <w:pPr>
        <w:spacing w:line="280" w:lineRule="exact"/>
      </w:pPr>
      <w:r>
        <w:t xml:space="preserve">      </w:t>
      </w:r>
    </w:p>
    <w:p w:rsidR="00882E51" w:rsidRDefault="00882E51" w:rsidP="00882E51">
      <w:pPr>
        <w:spacing w:line="280" w:lineRule="exact"/>
      </w:pPr>
      <w:r>
        <w:t xml:space="preserve"> город</w:t>
      </w:r>
      <w:r>
        <w:tab/>
      </w:r>
      <w:r>
        <w:tab/>
      </w:r>
      <w:r>
        <w:tab/>
      </w:r>
      <w:r>
        <w:tab/>
      </w:r>
      <w:r>
        <w:tab/>
        <w:t xml:space="preserve">                </w:t>
      </w:r>
      <w:r>
        <w:tab/>
        <w:t>« ___ » ____________ 201_</w:t>
      </w:r>
      <w:r w:rsidRPr="00D172B9">
        <w:t xml:space="preserve"> г.</w:t>
      </w:r>
    </w:p>
    <w:p w:rsidR="00882E51" w:rsidRPr="00D172B9" w:rsidRDefault="00882E51" w:rsidP="00882E51">
      <w:pPr>
        <w:spacing w:line="280" w:lineRule="exact"/>
      </w:pPr>
    </w:p>
    <w:p w:rsidR="00882E51" w:rsidRDefault="00882E51" w:rsidP="00882E51">
      <w:pPr>
        <w:pStyle w:val="aa"/>
        <w:shd w:val="clear" w:color="auto" w:fill="FFFFFF"/>
        <w:spacing w:before="120"/>
        <w:ind w:left="0" w:firstLine="709"/>
        <w:jc w:val="both"/>
      </w:pPr>
      <w:proofErr w:type="gramStart"/>
      <w:r>
        <w:t>__________________________</w:t>
      </w:r>
      <w:r w:rsidRPr="00AA2549">
        <w:t xml:space="preserve">, именуемое в дальнейшем «Заказчик», в лице директора </w:t>
      </w:r>
      <w:r>
        <w:t>_________________________</w:t>
      </w:r>
      <w:r w:rsidRPr="00AA2549">
        <w:t xml:space="preserve">, действующего на основании Положения о филиале и </w:t>
      </w:r>
      <w:r>
        <w:t>_______________________________</w:t>
      </w:r>
      <w:r w:rsidRPr="00AA2549">
        <w:t xml:space="preserve"> с одной стороны, и ________________</w:t>
      </w:r>
      <w:r>
        <w:t>_________</w:t>
      </w:r>
      <w:r w:rsidRPr="00AA2549">
        <w:t>__, именуемый в дальнейшем «</w:t>
      </w:r>
      <w:r>
        <w:t>Подрядчик</w:t>
      </w:r>
      <w:r w:rsidRPr="00AA2549">
        <w:t>», в лице _______________________, дей</w:t>
      </w:r>
      <w:r>
        <w:t>ствующего на основании ____________________</w:t>
      </w:r>
      <w:r w:rsidRPr="00AA2549">
        <w:t>, с другой стороны, в дальнейшем вместе именуемые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w:t>
      </w:r>
      <w:proofErr w:type="gramEnd"/>
      <w:r w:rsidRPr="00AA2549">
        <w:t xml:space="preserve"> муниципальных нужд» (далее – Федеральный закон № 44-ФЗ) и иных нормативных правовых актов Российской Федерации на основании результатов осуществления закупки Уполномоченным учреждением -  Федеральное государственное бюджетное учреждение культуры «Агентство по управлению и использованию памятников истории и культуры» способом проведения запроса котировок (Протокол _________________________________ от «___» _________201_</w:t>
      </w:r>
      <w:r>
        <w:t>_</w:t>
      </w:r>
      <w:r w:rsidRPr="00AA2549">
        <w:t>г. № ___), заключили настоящий Контракт  о нижеследующем:</w:t>
      </w:r>
    </w:p>
    <w:p w:rsidR="00882E51" w:rsidRPr="000003F5" w:rsidRDefault="00882E51" w:rsidP="00882E51">
      <w:pPr>
        <w:pStyle w:val="aa"/>
        <w:shd w:val="clear" w:color="auto" w:fill="FFFFFF"/>
        <w:spacing w:before="120"/>
        <w:ind w:left="360"/>
        <w:jc w:val="both"/>
        <w:rPr>
          <w:bCs/>
          <w:sz w:val="26"/>
          <w:szCs w:val="26"/>
        </w:rPr>
      </w:pPr>
    </w:p>
    <w:p w:rsidR="00882E51" w:rsidRPr="00454ACF" w:rsidRDefault="00882E51" w:rsidP="00882E51">
      <w:pPr>
        <w:pStyle w:val="aa"/>
        <w:numPr>
          <w:ilvl w:val="0"/>
          <w:numId w:val="15"/>
        </w:numPr>
        <w:shd w:val="clear" w:color="auto" w:fill="FFFFFF"/>
        <w:spacing w:before="120"/>
        <w:contextualSpacing/>
        <w:jc w:val="center"/>
      </w:pPr>
      <w:r w:rsidRPr="00E56EE4">
        <w:rPr>
          <w:b/>
          <w:bCs/>
        </w:rPr>
        <w:t>Предмет контракта</w:t>
      </w:r>
    </w:p>
    <w:p w:rsidR="00882E51" w:rsidRPr="001D13A9" w:rsidRDefault="00882E51" w:rsidP="00882E51">
      <w:pPr>
        <w:pStyle w:val="aa"/>
        <w:numPr>
          <w:ilvl w:val="1"/>
          <w:numId w:val="24"/>
        </w:numPr>
        <w:shd w:val="clear" w:color="auto" w:fill="FFFFFF"/>
        <w:spacing w:before="120"/>
        <w:ind w:left="0" w:firstLine="851"/>
        <w:contextualSpacing/>
        <w:jc w:val="both"/>
      </w:pPr>
      <w:r w:rsidRPr="001D13A9">
        <w:t xml:space="preserve">В целях обеспечения нужд Заказчика Подрядчик в соответствии с требованиями и условиями настоящего Контракта обязуется по заданию Заказчика выполнить работы по благоустройству парка площадью 76 627,3 кв.м., являющегося составной частью </w:t>
      </w:r>
      <w:r>
        <w:t>объекта</w:t>
      </w:r>
      <w:r w:rsidRPr="001D13A9">
        <w:t xml:space="preserve"> </w:t>
      </w:r>
      <w:r>
        <w:t>культурного наследия</w:t>
      </w:r>
      <w:r w:rsidRPr="001D13A9">
        <w:t xml:space="preserve"> федерального значения «Дом Харитонова, XIX в.»</w:t>
      </w:r>
      <w:r>
        <w:t>,</w:t>
      </w:r>
      <w:r w:rsidRPr="00B709D8">
        <w:t xml:space="preserve"> </w:t>
      </w:r>
      <w:r>
        <w:t>общей площадью территории объекта культурного наследия – 82910 кв. м</w:t>
      </w:r>
      <w:r w:rsidRPr="001D13A9">
        <w:t>.</w:t>
      </w:r>
    </w:p>
    <w:p w:rsidR="00882E51" w:rsidRDefault="00882E51" w:rsidP="00882E51">
      <w:pPr>
        <w:pStyle w:val="aa"/>
        <w:numPr>
          <w:ilvl w:val="1"/>
          <w:numId w:val="24"/>
        </w:numPr>
        <w:shd w:val="clear" w:color="auto" w:fill="FFFFFF"/>
        <w:spacing w:before="120"/>
        <w:ind w:left="0" w:firstLine="851"/>
        <w:contextualSpacing/>
        <w:jc w:val="both"/>
      </w:pPr>
      <w:r>
        <w:t xml:space="preserve"> </w:t>
      </w:r>
      <w:r w:rsidRPr="001D13A9">
        <w:t>Заказчик обязуется принять и оплатить оказанные надлежащим образом работы в сроки,  в порядке и на условиях, оговоренных в настоящем Контракте</w:t>
      </w:r>
      <w:r w:rsidRPr="001D13A9">
        <w:rPr>
          <w:lang w:eastAsia="ar-SA"/>
        </w:rPr>
        <w:t>.</w:t>
      </w:r>
    </w:p>
    <w:p w:rsidR="00882E51" w:rsidRDefault="00882E51" w:rsidP="00882E51">
      <w:pPr>
        <w:pStyle w:val="aa"/>
        <w:numPr>
          <w:ilvl w:val="1"/>
          <w:numId w:val="24"/>
        </w:numPr>
        <w:shd w:val="clear" w:color="auto" w:fill="FFFFFF"/>
        <w:spacing w:before="120"/>
        <w:ind w:left="0" w:firstLine="851"/>
        <w:contextualSpacing/>
        <w:jc w:val="both"/>
      </w:pPr>
      <w:r>
        <w:rPr>
          <w:lang w:eastAsia="ar-SA"/>
        </w:rPr>
        <w:t xml:space="preserve"> </w:t>
      </w:r>
      <w:r w:rsidRPr="001D13A9">
        <w:rPr>
          <w:lang w:eastAsia="ar-SA"/>
        </w:rPr>
        <w:t xml:space="preserve">Требования, предъявляемые к оказываемым работам, содержание и объем, состав отчетной документации, а также последовательность действий при оказании работ и другие условия определены в </w:t>
      </w:r>
      <w:r>
        <w:rPr>
          <w:lang w:eastAsia="ar-SA"/>
        </w:rPr>
        <w:t>Т</w:t>
      </w:r>
      <w:r w:rsidRPr="001D13A9">
        <w:rPr>
          <w:lang w:eastAsia="ar-SA"/>
        </w:rPr>
        <w:t xml:space="preserve">ехническом задании </w:t>
      </w:r>
      <w:r w:rsidRPr="001D13A9">
        <w:t>(Приложение №1)</w:t>
      </w:r>
      <w:r w:rsidRPr="001D13A9">
        <w:rPr>
          <w:lang w:eastAsia="ar-SA"/>
        </w:rPr>
        <w:t xml:space="preserve">, являющимся неотъемлемой частью настоящего Контракта. </w:t>
      </w:r>
    </w:p>
    <w:p w:rsidR="00882E51" w:rsidRDefault="00882E51" w:rsidP="00882E51">
      <w:pPr>
        <w:pStyle w:val="aa"/>
        <w:numPr>
          <w:ilvl w:val="1"/>
          <w:numId w:val="24"/>
        </w:numPr>
        <w:shd w:val="clear" w:color="auto" w:fill="FFFFFF"/>
        <w:spacing w:before="120"/>
        <w:ind w:left="0" w:firstLine="851"/>
        <w:contextualSpacing/>
        <w:jc w:val="both"/>
      </w:pPr>
      <w:r>
        <w:t xml:space="preserve"> </w:t>
      </w:r>
      <w:r w:rsidRPr="001D13A9">
        <w:t>Подрядчик осуществляет работы с применением своих материалов и своими инструментами.</w:t>
      </w:r>
    </w:p>
    <w:p w:rsidR="00882E51" w:rsidRPr="001D13A9" w:rsidRDefault="00882E51" w:rsidP="00882E51">
      <w:pPr>
        <w:pStyle w:val="aa"/>
        <w:shd w:val="clear" w:color="auto" w:fill="FFFFFF"/>
        <w:spacing w:before="120"/>
        <w:ind w:left="360"/>
        <w:jc w:val="both"/>
      </w:pPr>
    </w:p>
    <w:p w:rsidR="00882E51" w:rsidRPr="00EB3278" w:rsidRDefault="00882E51" w:rsidP="00882E51">
      <w:pPr>
        <w:numPr>
          <w:ilvl w:val="0"/>
          <w:numId w:val="17"/>
        </w:numPr>
        <w:spacing w:before="120"/>
        <w:ind w:left="2166" w:hanging="357"/>
        <w:jc w:val="center"/>
        <w:outlineLvl w:val="1"/>
        <w:rPr>
          <w:rFonts w:eastAsia="Calibri"/>
          <w:b/>
          <w:bCs/>
        </w:rPr>
      </w:pPr>
      <w:bookmarkStart w:id="0" w:name="Par692"/>
      <w:bookmarkStart w:id="1" w:name="Par706"/>
      <w:bookmarkEnd w:id="0"/>
      <w:bookmarkEnd w:id="1"/>
      <w:r w:rsidRPr="00BC56D0">
        <w:rPr>
          <w:rFonts w:eastAsia="Calibri"/>
          <w:b/>
          <w:bCs/>
        </w:rPr>
        <w:t>Цена Контракта и порядок расчетов</w:t>
      </w:r>
    </w:p>
    <w:p w:rsidR="00882E51" w:rsidRPr="001D13A9" w:rsidRDefault="00882E51" w:rsidP="00882E51">
      <w:pPr>
        <w:pStyle w:val="aa"/>
        <w:numPr>
          <w:ilvl w:val="1"/>
          <w:numId w:val="17"/>
        </w:numPr>
        <w:shd w:val="clear" w:color="auto" w:fill="FFFFFF"/>
        <w:tabs>
          <w:tab w:val="clear" w:pos="360"/>
          <w:tab w:val="num" w:pos="0"/>
        </w:tabs>
        <w:spacing w:before="120"/>
        <w:ind w:left="0" w:firstLine="851"/>
        <w:contextualSpacing/>
        <w:jc w:val="both"/>
      </w:pPr>
      <w:r>
        <w:t xml:space="preserve"> </w:t>
      </w:r>
      <w:r w:rsidRPr="001D13A9">
        <w:t>Цена Контракта составляет</w:t>
      </w:r>
      <w:proofErr w:type="gramStart"/>
      <w:r w:rsidRPr="001D13A9">
        <w:t xml:space="preserve"> _______ (_____) </w:t>
      </w:r>
      <w:proofErr w:type="gramEnd"/>
      <w:r w:rsidRPr="001D13A9">
        <w:t xml:space="preserve">рублей __ (___) копеек, в том числе НДС – _____%, _______ (______) рублей __ (___) копеек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 </w:t>
      </w:r>
    </w:p>
    <w:p w:rsidR="00882E51" w:rsidRDefault="00882E51" w:rsidP="00882E51">
      <w:pPr>
        <w:pStyle w:val="aa"/>
        <w:numPr>
          <w:ilvl w:val="1"/>
          <w:numId w:val="17"/>
        </w:numPr>
        <w:shd w:val="clear" w:color="auto" w:fill="FFFFFF"/>
        <w:tabs>
          <w:tab w:val="clear" w:pos="360"/>
          <w:tab w:val="num" w:pos="0"/>
        </w:tabs>
        <w:spacing w:before="120"/>
        <w:ind w:left="0" w:firstLine="851"/>
        <w:contextualSpacing/>
        <w:jc w:val="both"/>
      </w:pPr>
      <w:r>
        <w:t xml:space="preserve"> </w:t>
      </w:r>
      <w:r w:rsidRPr="001D13A9">
        <w:t>В случае</w:t>
      </w:r>
      <w:proofErr w:type="gramStart"/>
      <w:r w:rsidRPr="001D13A9">
        <w:t>,</w:t>
      </w:r>
      <w:proofErr w:type="gramEnd"/>
      <w:r w:rsidRPr="001D13A9">
        <w:t xml:space="preserve"> если Подрядчик не является плательщиком НДС (в том числе применяющим упрощенную систему налогообложения), уменьшение цены Контракта на сумму НДС не производится.</w:t>
      </w:r>
    </w:p>
    <w:p w:rsidR="00882E51" w:rsidRDefault="00882E51" w:rsidP="00882E51">
      <w:pPr>
        <w:pStyle w:val="aa"/>
        <w:numPr>
          <w:ilvl w:val="1"/>
          <w:numId w:val="17"/>
        </w:numPr>
        <w:shd w:val="clear" w:color="auto" w:fill="FFFFFF"/>
        <w:tabs>
          <w:tab w:val="clear" w:pos="360"/>
          <w:tab w:val="num" w:pos="0"/>
        </w:tabs>
        <w:spacing w:before="120"/>
        <w:ind w:left="0" w:firstLine="851"/>
        <w:contextualSpacing/>
        <w:jc w:val="both"/>
      </w:pPr>
      <w:r>
        <w:t xml:space="preserve"> </w:t>
      </w:r>
      <w:r w:rsidRPr="00454ACF">
        <w:t>Оплата по Контракту осуществляется в рублях Российской Федерации.</w:t>
      </w:r>
    </w:p>
    <w:p w:rsidR="00882E51" w:rsidRPr="00454ACF" w:rsidRDefault="00882E51" w:rsidP="00882E51">
      <w:pPr>
        <w:pStyle w:val="aa"/>
        <w:numPr>
          <w:ilvl w:val="1"/>
          <w:numId w:val="17"/>
        </w:numPr>
        <w:shd w:val="clear" w:color="auto" w:fill="FFFFFF"/>
        <w:tabs>
          <w:tab w:val="clear" w:pos="360"/>
          <w:tab w:val="num" w:pos="0"/>
        </w:tabs>
        <w:spacing w:before="120"/>
        <w:ind w:left="0" w:firstLine="851"/>
        <w:contextualSpacing/>
        <w:jc w:val="both"/>
      </w:pPr>
      <w:r>
        <w:t xml:space="preserve"> </w:t>
      </w:r>
      <w:r w:rsidRPr="00454ACF">
        <w:t>Цена Контракта включает в себя полную стоимость оказываемых работ Подрядчиком, в том числе транспортные расходы, страхование, а также на уплату налогов (в том числе</w:t>
      </w:r>
      <w:r w:rsidRPr="00454ACF">
        <w:rPr>
          <w:rFonts w:eastAsia="Calibri"/>
        </w:rPr>
        <w:t xml:space="preserve"> НДС), пошлин, сборов и других обязательных платежей в соответствии с действующим законодательством Российской Федерации.</w:t>
      </w:r>
    </w:p>
    <w:p w:rsidR="00882E51" w:rsidRPr="00454ACF" w:rsidRDefault="00882E51" w:rsidP="00882E51">
      <w:pPr>
        <w:pStyle w:val="aa"/>
        <w:numPr>
          <w:ilvl w:val="1"/>
          <w:numId w:val="17"/>
        </w:numPr>
        <w:shd w:val="clear" w:color="auto" w:fill="FFFFFF"/>
        <w:tabs>
          <w:tab w:val="clear" w:pos="360"/>
          <w:tab w:val="num" w:pos="0"/>
        </w:tabs>
        <w:spacing w:before="120"/>
        <w:ind w:left="0" w:firstLine="851"/>
        <w:contextualSpacing/>
        <w:jc w:val="both"/>
      </w:pPr>
      <w:r>
        <w:rPr>
          <w:rFonts w:eastAsia="Calibri"/>
        </w:rPr>
        <w:t xml:space="preserve"> </w:t>
      </w:r>
      <w:r w:rsidRPr="00454ACF">
        <w:rPr>
          <w:rFonts w:eastAsia="Calibri"/>
        </w:rPr>
        <w:t xml:space="preserve">Для подтверждения факта </w:t>
      </w:r>
      <w:r>
        <w:rPr>
          <w:rFonts w:eastAsia="Calibri"/>
        </w:rPr>
        <w:t>выполненных работ</w:t>
      </w:r>
      <w:r w:rsidRPr="00454ACF">
        <w:rPr>
          <w:rFonts w:eastAsia="Calibri"/>
        </w:rPr>
        <w:t xml:space="preserve"> Подрядчик </w:t>
      </w:r>
      <w:proofErr w:type="gramStart"/>
      <w:r w:rsidRPr="00454ACF">
        <w:rPr>
          <w:rFonts w:eastAsia="Calibri"/>
        </w:rPr>
        <w:t>предоставляет Заказчику следующие документы</w:t>
      </w:r>
      <w:proofErr w:type="gramEnd"/>
      <w:r w:rsidRPr="00454ACF">
        <w:rPr>
          <w:rFonts w:eastAsia="Calibri"/>
        </w:rPr>
        <w:t>, оформленные установленным порядком:</w:t>
      </w:r>
    </w:p>
    <w:p w:rsidR="00882E51" w:rsidRPr="004079CF" w:rsidRDefault="00882E51" w:rsidP="00882E51">
      <w:pPr>
        <w:tabs>
          <w:tab w:val="num" w:pos="0"/>
        </w:tabs>
        <w:ind w:firstLine="851"/>
        <w:jc w:val="both"/>
      </w:pPr>
      <w:r w:rsidRPr="004079CF">
        <w:t>-</w:t>
      </w:r>
      <w:r>
        <w:t xml:space="preserve">     </w:t>
      </w:r>
      <w:r w:rsidRPr="004079CF">
        <w:t>акт</w:t>
      </w:r>
      <w:r>
        <w:t xml:space="preserve"> сдачи-приемки проведенных работ </w:t>
      </w:r>
      <w:r w:rsidRPr="004079CF">
        <w:t>- 2 экз</w:t>
      </w:r>
      <w:r>
        <w:t>.</w:t>
      </w:r>
      <w:r w:rsidRPr="004079CF">
        <w:t>;</w:t>
      </w:r>
    </w:p>
    <w:p w:rsidR="00882E51" w:rsidRDefault="00882E51" w:rsidP="00882E51">
      <w:pPr>
        <w:tabs>
          <w:tab w:val="num" w:pos="0"/>
        </w:tabs>
        <w:ind w:firstLine="851"/>
        <w:jc w:val="both"/>
      </w:pPr>
      <w:r w:rsidRPr="004079CF">
        <w:t>-</w:t>
      </w:r>
      <w:r>
        <w:t xml:space="preserve">  счет, </w:t>
      </w:r>
      <w:r w:rsidRPr="004079CF">
        <w:t>счета-фактур</w:t>
      </w:r>
      <w:r>
        <w:t xml:space="preserve">а </w:t>
      </w:r>
      <w:r w:rsidRPr="00A710A1">
        <w:t>(</w:t>
      </w:r>
      <w:r w:rsidRPr="00A710A1">
        <w:rPr>
          <w:i/>
        </w:rPr>
        <w:t>не предоставляется в случае  применения упрощенной системы  налогообложения</w:t>
      </w:r>
      <w:r w:rsidRPr="00A710A1">
        <w:t>);</w:t>
      </w:r>
    </w:p>
    <w:p w:rsidR="00882E51" w:rsidRPr="00454ACF" w:rsidRDefault="00882E51" w:rsidP="00882E51">
      <w:pPr>
        <w:tabs>
          <w:tab w:val="num" w:pos="0"/>
        </w:tabs>
        <w:ind w:firstLine="851"/>
        <w:jc w:val="both"/>
      </w:pPr>
      <w:r>
        <w:t xml:space="preserve">2.6. </w:t>
      </w:r>
      <w:r w:rsidRPr="00454ACF">
        <w:t>Оплата по Контракту осуществляется без авансирования, по безналичному расчету платежными поручениями путем перечисления Заказчиком денежных средств на расчетный счет Подрядчика, указанный в разделе 14 Контракта.</w:t>
      </w:r>
    </w:p>
    <w:p w:rsidR="00882E51" w:rsidRDefault="00882E51" w:rsidP="00882E51">
      <w:pPr>
        <w:tabs>
          <w:tab w:val="num" w:pos="0"/>
        </w:tabs>
        <w:spacing w:before="40" w:after="40"/>
        <w:ind w:firstLine="851"/>
        <w:jc w:val="both"/>
      </w:pPr>
      <w:r>
        <w:t xml:space="preserve">2.7. </w:t>
      </w:r>
      <w:r w:rsidRPr="00BC56D0">
        <w:t xml:space="preserve">Оплата работ </w:t>
      </w:r>
      <w:r>
        <w:t>Подрядчика</w:t>
      </w:r>
      <w:r w:rsidRPr="00BC56D0">
        <w:t xml:space="preserve"> производится Заказчиком в пределах обязательств в течение </w:t>
      </w:r>
      <w:r>
        <w:t>15</w:t>
      </w:r>
      <w:r w:rsidRPr="00BC56D0">
        <w:t xml:space="preserve"> (</w:t>
      </w:r>
      <w:r>
        <w:t>Пятнадцати</w:t>
      </w:r>
      <w:r w:rsidRPr="00BC56D0">
        <w:t>)</w:t>
      </w:r>
      <w:r>
        <w:t xml:space="preserve"> банковских </w:t>
      </w:r>
      <w:r w:rsidRPr="00BC56D0">
        <w:t xml:space="preserve"> дней после </w:t>
      </w:r>
      <w:r>
        <w:t xml:space="preserve">выставления Подрядчиком счета на оплату цены Контракта и </w:t>
      </w:r>
      <w:r w:rsidRPr="00BC56D0">
        <w:t>подписания Сторонами Акта</w:t>
      </w:r>
      <w:r>
        <w:t xml:space="preserve"> сдачи-</w:t>
      </w:r>
      <w:r w:rsidRPr="00BC56D0">
        <w:t>приемк</w:t>
      </w:r>
      <w:r>
        <w:t>и</w:t>
      </w:r>
      <w:r w:rsidRPr="00BC56D0">
        <w:t xml:space="preserve"> </w:t>
      </w:r>
      <w:r>
        <w:t>выполненных работ</w:t>
      </w:r>
      <w:r w:rsidRPr="007E4384">
        <w:t>.</w:t>
      </w:r>
    </w:p>
    <w:p w:rsidR="00882E51" w:rsidRPr="00EB3278" w:rsidRDefault="00882E51" w:rsidP="00882E51">
      <w:pPr>
        <w:tabs>
          <w:tab w:val="num" w:pos="0"/>
        </w:tabs>
        <w:spacing w:before="40" w:after="40"/>
        <w:ind w:firstLine="851"/>
        <w:jc w:val="both"/>
      </w:pPr>
      <w:r w:rsidRPr="00EB3278">
        <w:t xml:space="preserve">2.8.  Оплата работ Подрядчика осуществляется в соответствии с объемом выполненных работ, который разделен на два этапа. </w:t>
      </w:r>
    </w:p>
    <w:p w:rsidR="00882E51" w:rsidRPr="00EB3278" w:rsidRDefault="00882E51" w:rsidP="00882E51">
      <w:pPr>
        <w:tabs>
          <w:tab w:val="num" w:pos="0"/>
        </w:tabs>
        <w:spacing w:before="40" w:after="40"/>
        <w:ind w:firstLine="851"/>
        <w:jc w:val="both"/>
      </w:pPr>
      <w:r w:rsidRPr="00EB3278">
        <w:t>2.8.1. Первый этап: выполнение работ в течени</w:t>
      </w:r>
      <w:proofErr w:type="gramStart"/>
      <w:r w:rsidRPr="00EB3278">
        <w:t>и</w:t>
      </w:r>
      <w:proofErr w:type="gramEnd"/>
      <w:r w:rsidRPr="00EB3278">
        <w:t xml:space="preserve"> 30 календарных дней с даты заключения Контракта в </w:t>
      </w:r>
      <w:r w:rsidRPr="00EB3278">
        <w:lastRenderedPageBreak/>
        <w:t xml:space="preserve">соответствии с техническим задания в размере 70 % от цены Контракта, а именно: ____________ (_____) рублей. </w:t>
      </w:r>
    </w:p>
    <w:p w:rsidR="00882E51" w:rsidRPr="00EB3278" w:rsidRDefault="00882E51" w:rsidP="00882E51">
      <w:pPr>
        <w:tabs>
          <w:tab w:val="num" w:pos="0"/>
        </w:tabs>
        <w:spacing w:before="40" w:after="40"/>
        <w:ind w:firstLine="851"/>
        <w:jc w:val="both"/>
      </w:pPr>
      <w:r w:rsidRPr="00EB3278">
        <w:t>2.8.2. Второй этап: выполнение работ технического задания  в размере 30 % от цены Контракта, а именно</w:t>
      </w:r>
      <w:proofErr w:type="gramStart"/>
      <w:r w:rsidRPr="00EB3278">
        <w:t xml:space="preserve">: ____________ (_____) </w:t>
      </w:r>
      <w:proofErr w:type="gramEnd"/>
      <w:r w:rsidRPr="00EB3278">
        <w:t>рублей.</w:t>
      </w:r>
    </w:p>
    <w:p w:rsidR="00882E51" w:rsidRDefault="00882E51" w:rsidP="00882E51">
      <w:pPr>
        <w:tabs>
          <w:tab w:val="num" w:pos="0"/>
        </w:tabs>
        <w:spacing w:before="40" w:after="40"/>
        <w:ind w:firstLine="851"/>
        <w:jc w:val="both"/>
      </w:pPr>
      <w:r>
        <w:rPr>
          <w:rFonts w:eastAsia="Calibri"/>
          <w:spacing w:val="-4"/>
        </w:rPr>
        <w:t>2.9. Д</w:t>
      </w:r>
      <w:r w:rsidRPr="00BC56D0">
        <w:rPr>
          <w:rFonts w:eastAsia="Calibri"/>
          <w:spacing w:val="-4"/>
        </w:rPr>
        <w:t>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882E51" w:rsidRDefault="00882E51" w:rsidP="00882E51">
      <w:pPr>
        <w:tabs>
          <w:tab w:val="num" w:pos="0"/>
        </w:tabs>
        <w:spacing w:before="40" w:after="40"/>
        <w:ind w:firstLine="851"/>
        <w:jc w:val="both"/>
      </w:pPr>
      <w:r>
        <w:t xml:space="preserve">2.10. </w:t>
      </w:r>
      <w:r w:rsidRPr="00BC56D0">
        <w:rPr>
          <w:rFonts w:eastAsia="Calibri"/>
        </w:rPr>
        <w:t xml:space="preserve">В случае неисполнения или ненадлежащего исполнения </w:t>
      </w:r>
      <w:r>
        <w:rPr>
          <w:rFonts w:eastAsia="Calibri"/>
        </w:rPr>
        <w:t>Подрядчиком</w:t>
      </w:r>
      <w:r w:rsidRPr="00BC56D0">
        <w:rPr>
          <w:rFonts w:eastAsia="Calibri"/>
        </w:rPr>
        <w:t xml:space="preserve"> обязательств, предусмотренных настоящим Контрактом, Заказчик производит оплату по Контракту после перечисления </w:t>
      </w:r>
      <w:r>
        <w:rPr>
          <w:rFonts w:eastAsia="Calibri"/>
        </w:rPr>
        <w:t>Подрядчиком</w:t>
      </w:r>
      <w:r w:rsidRPr="002D45B0">
        <w:rPr>
          <w:rFonts w:eastAsia="Calibri"/>
        </w:rPr>
        <w:t xml:space="preserve"> </w:t>
      </w:r>
      <w:r w:rsidRPr="00BC56D0">
        <w:rPr>
          <w:rFonts w:eastAsia="Calibri"/>
        </w:rPr>
        <w:t>соответствующего размера неустойки.</w:t>
      </w:r>
    </w:p>
    <w:p w:rsidR="00882E51" w:rsidRDefault="00882E51" w:rsidP="00882E51">
      <w:pPr>
        <w:tabs>
          <w:tab w:val="num" w:pos="0"/>
        </w:tabs>
        <w:spacing w:before="40" w:after="40"/>
        <w:ind w:firstLine="851"/>
        <w:jc w:val="both"/>
        <w:rPr>
          <w:rFonts w:eastAsia="Calibri"/>
        </w:rPr>
      </w:pPr>
      <w:r>
        <w:t xml:space="preserve">2.11. </w:t>
      </w:r>
      <w:r w:rsidRPr="00D02B01">
        <w:rPr>
          <w:rFonts w:eastAsia="Calibri"/>
        </w:rPr>
        <w:t>В случае если Контракт заключается с физическим лицом, за исключением индивидуального предпринимателя или иного занимающего частной практикой лица, цена Контракта подлежит уменьшению, на размер налоговых платежей, связанных с оплатой Контракта.</w:t>
      </w:r>
    </w:p>
    <w:p w:rsidR="00882E51" w:rsidRPr="00454ACF" w:rsidRDefault="00882E51" w:rsidP="00882E51">
      <w:pPr>
        <w:spacing w:before="40" w:after="40"/>
        <w:jc w:val="both"/>
      </w:pPr>
    </w:p>
    <w:p w:rsidR="00882E51" w:rsidRDefault="00882E51" w:rsidP="00882E51">
      <w:pPr>
        <w:spacing w:before="120"/>
        <w:ind w:firstLine="709"/>
        <w:jc w:val="center"/>
        <w:outlineLvl w:val="1"/>
        <w:rPr>
          <w:b/>
        </w:rPr>
      </w:pPr>
      <w:r w:rsidRPr="00D172B9">
        <w:rPr>
          <w:b/>
        </w:rPr>
        <w:t>3.</w:t>
      </w:r>
      <w:r w:rsidRPr="00D172B9">
        <w:rPr>
          <w:b/>
        </w:rPr>
        <w:tab/>
        <w:t xml:space="preserve">Сроки </w:t>
      </w:r>
      <w:r>
        <w:rPr>
          <w:b/>
        </w:rPr>
        <w:t>и порядок выполнения работ</w:t>
      </w:r>
    </w:p>
    <w:p w:rsidR="00882E51" w:rsidRPr="00C44F40" w:rsidRDefault="00882E51" w:rsidP="00882E51">
      <w:pPr>
        <w:tabs>
          <w:tab w:val="left" w:pos="0"/>
        </w:tabs>
        <w:spacing w:before="60" w:after="60"/>
        <w:ind w:left="851"/>
        <w:jc w:val="both"/>
      </w:pPr>
      <w:bookmarkStart w:id="2" w:name="Par709"/>
      <w:bookmarkEnd w:id="2"/>
      <w:r>
        <w:t>3.1. Работы</w:t>
      </w:r>
      <w:r w:rsidRPr="00C44F40">
        <w:t xml:space="preserve"> должны быть оказаны в полном объеме и в сроки, предусмотренные настоящим Контрактом.</w:t>
      </w:r>
      <w:bookmarkStart w:id="3" w:name="Par710"/>
      <w:bookmarkEnd w:id="3"/>
    </w:p>
    <w:p w:rsidR="00882E51" w:rsidRDefault="00882E51" w:rsidP="00882E51">
      <w:pPr>
        <w:tabs>
          <w:tab w:val="left" w:pos="0"/>
        </w:tabs>
        <w:ind w:firstLine="851"/>
        <w:jc w:val="both"/>
      </w:pPr>
      <w:r>
        <w:t>3.</w:t>
      </w:r>
      <w:r w:rsidRPr="0097405E">
        <w:t xml:space="preserve">2. Сроки выполнения работ: </w:t>
      </w:r>
    </w:p>
    <w:p w:rsidR="00882E51" w:rsidRDefault="00882E51" w:rsidP="00882E51">
      <w:pPr>
        <w:tabs>
          <w:tab w:val="left" w:pos="0"/>
        </w:tabs>
        <w:ind w:firstLine="851"/>
        <w:jc w:val="both"/>
      </w:pPr>
      <w:r>
        <w:t xml:space="preserve">3.2.1. Первый этап: </w:t>
      </w:r>
      <w:r w:rsidRPr="0097405E">
        <w:t>в течени</w:t>
      </w:r>
      <w:proofErr w:type="gramStart"/>
      <w:r w:rsidRPr="0097405E">
        <w:t>и</w:t>
      </w:r>
      <w:proofErr w:type="gramEnd"/>
      <w:r w:rsidRPr="0097405E">
        <w:t xml:space="preserve"> </w:t>
      </w:r>
      <w:r>
        <w:t>__________</w:t>
      </w:r>
      <w:r w:rsidRPr="0097405E">
        <w:t xml:space="preserve"> календарных дней с даты заключения Контракта</w:t>
      </w:r>
      <w:bookmarkStart w:id="4" w:name="_GoBack"/>
      <w:bookmarkEnd w:id="4"/>
      <w:r>
        <w:t>.</w:t>
      </w:r>
    </w:p>
    <w:p w:rsidR="00882E51" w:rsidRDefault="00882E51" w:rsidP="00882E51">
      <w:pPr>
        <w:tabs>
          <w:tab w:val="left" w:pos="0"/>
        </w:tabs>
        <w:ind w:firstLine="851"/>
        <w:jc w:val="both"/>
      </w:pPr>
      <w:r>
        <w:t xml:space="preserve">3.2.2. Второй этап: </w:t>
      </w:r>
      <w:r w:rsidRPr="0097405E">
        <w:t>в течени</w:t>
      </w:r>
      <w:proofErr w:type="gramStart"/>
      <w:r w:rsidRPr="0097405E">
        <w:t>и</w:t>
      </w:r>
      <w:proofErr w:type="gramEnd"/>
      <w:r w:rsidRPr="0097405E">
        <w:t xml:space="preserve"> </w:t>
      </w:r>
      <w:r>
        <w:t>4 календарных месяцев</w:t>
      </w:r>
      <w:r w:rsidRPr="0097405E">
        <w:t xml:space="preserve"> с даты </w:t>
      </w:r>
      <w:r>
        <w:t>выполнения п. 3.2.1</w:t>
      </w:r>
      <w:r w:rsidRPr="0097405E">
        <w:t xml:space="preserve"> Контракта</w:t>
      </w:r>
      <w:r>
        <w:t>.</w:t>
      </w:r>
    </w:p>
    <w:p w:rsidR="00882E51" w:rsidRPr="00D02B01" w:rsidRDefault="00882E51" w:rsidP="00882E51">
      <w:pPr>
        <w:tabs>
          <w:tab w:val="left" w:pos="0"/>
        </w:tabs>
        <w:ind w:firstLine="851"/>
        <w:jc w:val="both"/>
      </w:pPr>
      <w:bookmarkStart w:id="5" w:name="Par712"/>
      <w:bookmarkEnd w:id="5"/>
      <w:r>
        <w:t>3.3. Место выполнения</w:t>
      </w:r>
      <w:r w:rsidRPr="00101044">
        <w:t xml:space="preserve"> </w:t>
      </w:r>
      <w:r>
        <w:t>работ</w:t>
      </w:r>
      <w:r w:rsidRPr="00101044">
        <w:t>:</w:t>
      </w:r>
      <w:r w:rsidRPr="00DA2FAB">
        <w:t xml:space="preserve"> </w:t>
      </w:r>
      <w:r>
        <w:t>территория парка</w:t>
      </w:r>
      <w:r w:rsidRPr="00101044">
        <w:t xml:space="preserve"> </w:t>
      </w:r>
      <w:r>
        <w:t>_____________________________________________.</w:t>
      </w:r>
    </w:p>
    <w:p w:rsidR="00882E51" w:rsidRDefault="00882E51" w:rsidP="00882E51">
      <w:pPr>
        <w:tabs>
          <w:tab w:val="left" w:pos="0"/>
        </w:tabs>
        <w:ind w:firstLine="851"/>
      </w:pPr>
      <w:r w:rsidRPr="009E06A0">
        <w:rPr>
          <w:sz w:val="22"/>
          <w:szCs w:val="22"/>
        </w:rPr>
        <w:t xml:space="preserve">3.4. </w:t>
      </w:r>
      <w:r w:rsidRPr="009E06A0">
        <w:rPr>
          <w:sz w:val="22"/>
          <w:szCs w:val="22"/>
        </w:rPr>
        <w:tab/>
      </w:r>
      <w:r w:rsidRPr="00D02B01">
        <w:t>Окончание срока действия настоящего Контракта не влечет прекращение неисполненных обязатель</w:t>
      </w:r>
      <w:proofErr w:type="gramStart"/>
      <w:r w:rsidRPr="00D02B01">
        <w:t>ств ст</w:t>
      </w:r>
      <w:proofErr w:type="gramEnd"/>
      <w:r w:rsidRPr="00D02B01">
        <w:t xml:space="preserve">орон, в том числе гарантийных обязательств </w:t>
      </w:r>
      <w:r>
        <w:t>Подрядчика</w:t>
      </w:r>
      <w:r w:rsidRPr="00D02B01">
        <w:t>.</w:t>
      </w:r>
      <w:r w:rsidRPr="00D172B9">
        <w:t xml:space="preserve">  </w:t>
      </w:r>
    </w:p>
    <w:p w:rsidR="00882E51" w:rsidRDefault="00882E51" w:rsidP="00882E51"/>
    <w:p w:rsidR="00882E51" w:rsidRDefault="00882E51" w:rsidP="00882E51">
      <w:pPr>
        <w:spacing w:before="120"/>
        <w:ind w:firstLine="709"/>
        <w:jc w:val="center"/>
        <w:outlineLvl w:val="1"/>
        <w:rPr>
          <w:b/>
        </w:rPr>
      </w:pPr>
      <w:bookmarkStart w:id="6" w:name="Par770"/>
      <w:bookmarkEnd w:id="6"/>
      <w:r w:rsidRPr="00314BFA">
        <w:rPr>
          <w:b/>
        </w:rPr>
        <w:t xml:space="preserve">4.Порядок сдачи-приемки </w:t>
      </w:r>
      <w:r>
        <w:rPr>
          <w:b/>
        </w:rPr>
        <w:t>выполненных работ</w:t>
      </w:r>
    </w:p>
    <w:p w:rsidR="00882E51" w:rsidRDefault="00882E51" w:rsidP="00882E51">
      <w:pPr>
        <w:spacing w:before="120"/>
        <w:ind w:firstLine="851"/>
        <w:jc w:val="both"/>
        <w:outlineLvl w:val="1"/>
      </w:pPr>
      <w:r>
        <w:t xml:space="preserve">4.1. </w:t>
      </w:r>
      <w:r w:rsidRPr="00314BFA">
        <w:t xml:space="preserve">В течение 5 (пяти) рабочих дней после завершения </w:t>
      </w:r>
      <w:r>
        <w:t>работ</w:t>
      </w:r>
      <w:r w:rsidRPr="00314BFA">
        <w:t xml:space="preserve">, предусмотренных Контрактом, </w:t>
      </w:r>
      <w:r>
        <w:t>Подрядчик</w:t>
      </w:r>
      <w:r w:rsidRPr="00314BFA">
        <w:t xml:space="preserve"> представляет Заказчику Акт сдачи-приемки </w:t>
      </w:r>
      <w:r>
        <w:t>выполненных работ, подписанные Подрядчиком в 2 (двух) экземплярах.</w:t>
      </w:r>
    </w:p>
    <w:p w:rsidR="00882E51" w:rsidRDefault="00882E51" w:rsidP="00882E51">
      <w:pPr>
        <w:spacing w:before="120"/>
        <w:ind w:firstLine="851"/>
        <w:jc w:val="both"/>
        <w:outlineLvl w:val="1"/>
      </w:pPr>
      <w:r>
        <w:t xml:space="preserve">4.2. </w:t>
      </w:r>
      <w:r w:rsidRPr="00314BFA">
        <w:t xml:space="preserve">Изложенный в Акте сдачи-приемки </w:t>
      </w:r>
      <w:r>
        <w:t>выполненных работ должен</w:t>
      </w:r>
      <w:r w:rsidRPr="00314BFA">
        <w:t xml:space="preserve"> соответствовать данным </w:t>
      </w:r>
      <w:r>
        <w:t>т</w:t>
      </w:r>
      <w:r w:rsidRPr="00314BFA">
        <w:t>ехническ</w:t>
      </w:r>
      <w:r>
        <w:t>ого задания (Приложение №1 к Контракту).</w:t>
      </w:r>
    </w:p>
    <w:p w:rsidR="00882E51" w:rsidRDefault="00882E51" w:rsidP="00882E51">
      <w:pPr>
        <w:spacing w:before="120"/>
        <w:ind w:firstLine="851"/>
        <w:jc w:val="both"/>
        <w:outlineLvl w:val="1"/>
      </w:pPr>
      <w:r>
        <w:t xml:space="preserve">4.3. </w:t>
      </w:r>
      <w:r w:rsidRPr="00314BFA">
        <w:t xml:space="preserve">В течение 10 (десяти) рабочих дней после получения от </w:t>
      </w:r>
      <w:r>
        <w:t>Подрядчика</w:t>
      </w:r>
      <w:r w:rsidRPr="00314BFA">
        <w:t xml:space="preserve"> документов, указанных в пункте 4.1 Контракта, Заказчик, с </w:t>
      </w:r>
      <w:r>
        <w:t>особенностями,</w:t>
      </w:r>
      <w:r w:rsidRPr="00314BFA">
        <w:t xml:space="preserve"> установленными Федеральным законом № 44-ФЗ, осуществляет приемку ре</w:t>
      </w:r>
      <w:r>
        <w:t xml:space="preserve">зультатов исполнения контракта </w:t>
      </w:r>
      <w:r w:rsidRPr="00314BFA">
        <w:t>и оформляет документ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882E51" w:rsidRDefault="00882E51" w:rsidP="00882E51">
      <w:pPr>
        <w:spacing w:before="120"/>
        <w:ind w:firstLine="851"/>
        <w:jc w:val="both"/>
        <w:outlineLvl w:val="1"/>
      </w:pPr>
      <w:r>
        <w:t xml:space="preserve">4.4. </w:t>
      </w:r>
      <w:r w:rsidRPr="00314BFA">
        <w:t xml:space="preserve">Для проверки предоставленных </w:t>
      </w:r>
      <w:r>
        <w:t>Подрядчиком результатов выполненных</w:t>
      </w:r>
      <w:r w:rsidRPr="00314BFA">
        <w:t xml:space="preserve"> </w:t>
      </w:r>
      <w:r>
        <w:t>работ</w:t>
      </w:r>
      <w:r w:rsidRPr="00314BFA">
        <w:t xml:space="preserve">,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оказываемых услуг эксперты, экспертные организации имеют право запрашивать у Заказчика  и </w:t>
      </w:r>
      <w:r>
        <w:t>Подрядчика</w:t>
      </w:r>
      <w:r w:rsidRPr="00314BFA">
        <w:t xml:space="preserve"> дополнительные материалы, относящиеся  к условиям контракта и  исполнению Контракта.</w:t>
      </w:r>
    </w:p>
    <w:p w:rsidR="00882E51" w:rsidRDefault="00882E51" w:rsidP="00882E51">
      <w:pPr>
        <w:spacing w:before="120"/>
        <w:ind w:firstLine="851"/>
        <w:jc w:val="both"/>
        <w:outlineLvl w:val="1"/>
      </w:pPr>
      <w:r>
        <w:t xml:space="preserve">4.5. </w:t>
      </w:r>
      <w:r w:rsidRPr="00314BFA">
        <w:t xml:space="preserve">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w:t>
      </w:r>
      <w:r>
        <w:t>выполненных работ, или</w:t>
      </w:r>
      <w:r w:rsidRPr="00314BFA">
        <w:t xml:space="preserve"> экспертного заключения (акта) с перечнем выявленных недостатков, необходимых доработок и сроком их устранения</w:t>
      </w:r>
      <w:r>
        <w:t>.</w:t>
      </w:r>
      <w:r w:rsidRPr="00314BFA">
        <w:t xml:space="preserve"> </w:t>
      </w:r>
      <w:proofErr w:type="gramStart"/>
      <w:r>
        <w:t xml:space="preserve">Подрядчик </w:t>
      </w:r>
      <w:r w:rsidRPr="00314BFA">
        <w:t xml:space="preserve">в течение 3 (трех) рабочих дней обязан предоставить Заказчику запрашиваемые разъяснения в отношении </w:t>
      </w:r>
      <w:r>
        <w:t xml:space="preserve">выполненных работ или </w:t>
      </w:r>
      <w:r w:rsidRPr="00314BFA">
        <w:t>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w:t>
      </w:r>
      <w:proofErr w:type="gramEnd"/>
      <w:r w:rsidRPr="00314BFA">
        <w:t xml:space="preserve"> необходимых доработок, а также повторный подписанный </w:t>
      </w:r>
      <w:r>
        <w:t>Подрядчиком</w:t>
      </w:r>
      <w:r w:rsidRPr="00314BFA">
        <w:t xml:space="preserve"> Акт приема-сдачи </w:t>
      </w:r>
      <w:r>
        <w:t xml:space="preserve">выполненных работ </w:t>
      </w:r>
      <w:r w:rsidRPr="00314BFA">
        <w:t xml:space="preserve">в 2 (двух) экземплярах для принятия Заказчиком </w:t>
      </w:r>
      <w:r>
        <w:t>выполнения работ</w:t>
      </w:r>
      <w:r w:rsidRPr="00314BFA">
        <w:t>.</w:t>
      </w:r>
    </w:p>
    <w:p w:rsidR="00882E51" w:rsidRDefault="00882E51" w:rsidP="00882E51">
      <w:pPr>
        <w:spacing w:before="120"/>
        <w:ind w:firstLine="851"/>
        <w:jc w:val="both"/>
        <w:outlineLvl w:val="1"/>
        <w:rPr>
          <w:color w:val="FF0000"/>
        </w:rPr>
      </w:pPr>
      <w:r>
        <w:t xml:space="preserve">4.6. </w:t>
      </w:r>
      <w:proofErr w:type="gramStart"/>
      <w:r w:rsidRPr="00314BFA">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w:t>
      </w:r>
      <w:r>
        <w:t>Подрядчиком</w:t>
      </w:r>
      <w:r w:rsidRPr="00314BFA">
        <w:t xml:space="preserve">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t>выполненных работ</w:t>
      </w:r>
      <w:r w:rsidRPr="00314BFA">
        <w:t xml:space="preserve">, Заказчик принимает </w:t>
      </w:r>
      <w:r>
        <w:t>выполненные работы</w:t>
      </w:r>
      <w:r w:rsidRPr="00314BFA">
        <w:t xml:space="preserve"> и подписывает 2 (два) экземпляра Акта приема-сдачи </w:t>
      </w:r>
      <w:r>
        <w:t>выполненных работ</w:t>
      </w:r>
      <w:r w:rsidRPr="00314BFA">
        <w:t>, один из</w:t>
      </w:r>
      <w:proofErr w:type="gramEnd"/>
      <w:r w:rsidRPr="00314BFA">
        <w:t xml:space="preserve"> которых направляет </w:t>
      </w:r>
      <w:r>
        <w:t>Подрядчику</w:t>
      </w:r>
      <w:r w:rsidRPr="00314BFA">
        <w:t xml:space="preserve"> в срок не более 5 дней.</w:t>
      </w:r>
      <w:r>
        <w:t xml:space="preserve"> </w:t>
      </w:r>
    </w:p>
    <w:p w:rsidR="00882E51" w:rsidRDefault="00882E51" w:rsidP="00882E51">
      <w:pPr>
        <w:spacing w:before="120"/>
        <w:ind w:firstLine="851"/>
        <w:jc w:val="both"/>
        <w:outlineLvl w:val="1"/>
      </w:pPr>
      <w:r>
        <w:t xml:space="preserve">4.7. </w:t>
      </w:r>
      <w:r w:rsidRPr="00314BFA">
        <w:t xml:space="preserve">Подписанный Заказчиком и </w:t>
      </w:r>
      <w:r>
        <w:t>Подрядчиком</w:t>
      </w:r>
      <w:r w:rsidRPr="00314BFA">
        <w:t xml:space="preserve"> Акт сдачи-приемки </w:t>
      </w:r>
      <w:r>
        <w:t xml:space="preserve">выполненных работ </w:t>
      </w:r>
      <w:r w:rsidRPr="00314BFA">
        <w:t xml:space="preserve">и предъявленный </w:t>
      </w:r>
      <w:r>
        <w:t>Подрядчиком</w:t>
      </w:r>
      <w:r w:rsidRPr="00314BFA">
        <w:t xml:space="preserve"> Заказчику счет на оплату Цены Контракта являются основанием для оплаты </w:t>
      </w:r>
      <w:r>
        <w:t>Подрядчику</w:t>
      </w:r>
      <w:r w:rsidRPr="00314BFA">
        <w:t xml:space="preserve"> </w:t>
      </w:r>
      <w:r>
        <w:t>выполненных работ</w:t>
      </w:r>
      <w:r w:rsidRPr="00314BFA">
        <w:t>.</w:t>
      </w:r>
    </w:p>
    <w:p w:rsidR="00882E51" w:rsidRPr="00314BFA" w:rsidRDefault="00882E51" w:rsidP="00882E51">
      <w:pPr>
        <w:spacing w:before="120"/>
        <w:ind w:firstLine="851"/>
        <w:jc w:val="both"/>
        <w:outlineLvl w:val="1"/>
      </w:pPr>
      <w:r>
        <w:t xml:space="preserve">4.8. </w:t>
      </w:r>
      <w:r w:rsidRPr="00314BFA">
        <w:t xml:space="preserve">Подписанный Заказчиком и </w:t>
      </w:r>
      <w:r>
        <w:t>Подрядчиком</w:t>
      </w:r>
      <w:r w:rsidRPr="00314BFA">
        <w:t xml:space="preserve"> Акт сдачи-приемки </w:t>
      </w:r>
      <w:r>
        <w:t>выполненных работ и оплаченный счет на основании Акта сдачи-приемки выполненных работ свидетельствует о переходе прав собственности на результат выполненных работ в пользу Заказчика.</w:t>
      </w:r>
    </w:p>
    <w:p w:rsidR="00882E51" w:rsidRPr="00314BFA" w:rsidRDefault="00882E51" w:rsidP="00882E51">
      <w:pPr>
        <w:spacing w:before="120"/>
        <w:ind w:firstLine="709"/>
        <w:jc w:val="both"/>
        <w:outlineLvl w:val="1"/>
      </w:pPr>
    </w:p>
    <w:p w:rsidR="00882E51" w:rsidRPr="00D172B9" w:rsidRDefault="00882E51" w:rsidP="00882E51">
      <w:pPr>
        <w:spacing w:before="120"/>
        <w:ind w:firstLine="709"/>
        <w:jc w:val="center"/>
        <w:outlineLvl w:val="1"/>
        <w:rPr>
          <w:b/>
        </w:rPr>
      </w:pPr>
      <w:r w:rsidRPr="00D172B9">
        <w:rPr>
          <w:b/>
        </w:rPr>
        <w:t>5.</w:t>
      </w:r>
      <w:r w:rsidRPr="00D172B9">
        <w:rPr>
          <w:b/>
        </w:rPr>
        <w:tab/>
        <w:t>Права и обязанности Сторон</w:t>
      </w:r>
    </w:p>
    <w:p w:rsidR="00882E51" w:rsidRPr="00D172B9" w:rsidRDefault="00882E51" w:rsidP="00882E51">
      <w:pPr>
        <w:tabs>
          <w:tab w:val="left" w:pos="724"/>
        </w:tabs>
        <w:spacing w:after="120"/>
        <w:ind w:firstLine="851"/>
        <w:jc w:val="both"/>
      </w:pPr>
      <w:r w:rsidRPr="00D172B9">
        <w:t>5.1.</w:t>
      </w:r>
      <w:r w:rsidRPr="00D172B9">
        <w:tab/>
      </w:r>
      <w:r w:rsidRPr="00D172B9">
        <w:rPr>
          <w:b/>
        </w:rPr>
        <w:t>Заказчик вправе:</w:t>
      </w:r>
    </w:p>
    <w:p w:rsidR="00882E51" w:rsidRPr="00D172B9" w:rsidRDefault="00882E51" w:rsidP="00882E51">
      <w:pPr>
        <w:tabs>
          <w:tab w:val="left" w:pos="724"/>
        </w:tabs>
        <w:ind w:firstLine="851"/>
        <w:jc w:val="both"/>
      </w:pPr>
      <w:r w:rsidRPr="00D172B9">
        <w:t>5.1.1.</w:t>
      </w:r>
      <w:r w:rsidRPr="00D172B9">
        <w:tab/>
        <w:t xml:space="preserve">Требовать от </w:t>
      </w:r>
      <w:r>
        <w:t>Подрядчика</w:t>
      </w:r>
      <w:r w:rsidRPr="00D172B9">
        <w:t xml:space="preserve">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882E51" w:rsidRPr="00D172B9" w:rsidRDefault="00882E51" w:rsidP="00882E51">
      <w:pPr>
        <w:tabs>
          <w:tab w:val="left" w:pos="724"/>
          <w:tab w:val="left" w:pos="1560"/>
        </w:tabs>
        <w:ind w:firstLine="851"/>
        <w:jc w:val="both"/>
      </w:pPr>
      <w:r w:rsidRPr="00D172B9">
        <w:t>5.1.2.</w:t>
      </w:r>
      <w:r w:rsidRPr="00D172B9">
        <w:tab/>
        <w:t xml:space="preserve">Требовать от </w:t>
      </w:r>
      <w:r>
        <w:t>Подрядчика</w:t>
      </w:r>
      <w:r w:rsidRPr="00D172B9">
        <w:t xml:space="preserve"> представления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и настоящим Контрактом.</w:t>
      </w:r>
    </w:p>
    <w:p w:rsidR="00882E51" w:rsidRPr="00D172B9" w:rsidRDefault="00882E51" w:rsidP="00882E51">
      <w:pPr>
        <w:tabs>
          <w:tab w:val="left" w:pos="724"/>
          <w:tab w:val="left" w:pos="1560"/>
        </w:tabs>
        <w:ind w:firstLine="851"/>
        <w:jc w:val="both"/>
      </w:pPr>
      <w:r w:rsidRPr="00D172B9">
        <w:t>5.1.3.</w:t>
      </w:r>
      <w:r w:rsidRPr="00D172B9">
        <w:tab/>
        <w:t xml:space="preserve">В случае досрочного исполнения </w:t>
      </w:r>
      <w:r>
        <w:t>Подрядчиком</w:t>
      </w:r>
      <w:r w:rsidRPr="00D172B9">
        <w:t xml:space="preserve"> обязательств по настоящему Контракту принять и оплатить </w:t>
      </w:r>
      <w:r>
        <w:t>работы</w:t>
      </w:r>
      <w:r w:rsidRPr="00D172B9">
        <w:t xml:space="preserve"> в соответствии с установленным в Контракте порядком.</w:t>
      </w:r>
    </w:p>
    <w:p w:rsidR="00882E51" w:rsidRPr="00D172B9" w:rsidRDefault="00882E51" w:rsidP="00882E51">
      <w:pPr>
        <w:tabs>
          <w:tab w:val="left" w:pos="724"/>
          <w:tab w:val="left" w:pos="1560"/>
        </w:tabs>
        <w:ind w:firstLine="851"/>
        <w:jc w:val="both"/>
      </w:pPr>
      <w:r w:rsidRPr="00D172B9">
        <w:t>5.1.4.</w:t>
      </w:r>
      <w:r w:rsidRPr="00D172B9">
        <w:tab/>
        <w:t xml:space="preserve">Запрашивать у </w:t>
      </w:r>
      <w:r>
        <w:t>Подрядчика</w:t>
      </w:r>
      <w:r w:rsidRPr="00D172B9">
        <w:t xml:space="preserve"> информацию о ходе </w:t>
      </w:r>
      <w:r>
        <w:t>выполняемых работ</w:t>
      </w:r>
      <w:r w:rsidRPr="00D172B9">
        <w:t>.</w:t>
      </w:r>
    </w:p>
    <w:p w:rsidR="00882E51" w:rsidRPr="00D172B9" w:rsidRDefault="00882E51" w:rsidP="00882E51">
      <w:pPr>
        <w:tabs>
          <w:tab w:val="left" w:pos="724"/>
          <w:tab w:val="left" w:pos="1560"/>
        </w:tabs>
        <w:ind w:firstLine="851"/>
        <w:jc w:val="both"/>
      </w:pPr>
      <w:r>
        <w:t xml:space="preserve">5.1.5.   </w:t>
      </w:r>
      <w:r w:rsidRPr="00D172B9">
        <w:t xml:space="preserve">Осуществлять </w:t>
      </w:r>
      <w:proofErr w:type="gramStart"/>
      <w:r w:rsidRPr="00D172B9">
        <w:t>контроль за</w:t>
      </w:r>
      <w:proofErr w:type="gramEnd"/>
      <w:r w:rsidRPr="00D172B9">
        <w:t xml:space="preserve"> объемом и сроками </w:t>
      </w:r>
      <w:r>
        <w:t>выполняемых работ</w:t>
      </w:r>
      <w:r w:rsidRPr="00D172B9">
        <w:t>.</w:t>
      </w:r>
    </w:p>
    <w:p w:rsidR="00882E51" w:rsidRDefault="00882E51" w:rsidP="00882E51">
      <w:pPr>
        <w:tabs>
          <w:tab w:val="left" w:pos="724"/>
          <w:tab w:val="left" w:pos="1560"/>
        </w:tabs>
        <w:ind w:firstLine="851"/>
        <w:jc w:val="both"/>
      </w:pPr>
      <w:r w:rsidRPr="00D172B9">
        <w:t>5.1.6.</w:t>
      </w:r>
      <w:r w:rsidRPr="00D172B9">
        <w:tab/>
        <w:t xml:space="preserve">Ссылаться на недостатки </w:t>
      </w:r>
      <w:r>
        <w:t>работ</w:t>
      </w:r>
      <w:r w:rsidRPr="00D172B9">
        <w:t xml:space="preserve">, в том числе в части объема и стоимости этих </w:t>
      </w:r>
      <w:r>
        <w:t>работ</w:t>
      </w:r>
      <w:r w:rsidRPr="00D172B9">
        <w:t>.</w:t>
      </w:r>
    </w:p>
    <w:p w:rsidR="00882E51" w:rsidRPr="00D172B9" w:rsidRDefault="00882E51" w:rsidP="00882E51">
      <w:pPr>
        <w:tabs>
          <w:tab w:val="left" w:pos="724"/>
          <w:tab w:val="left" w:pos="1560"/>
        </w:tabs>
        <w:ind w:firstLine="851"/>
        <w:jc w:val="both"/>
      </w:pPr>
      <w:r>
        <w:t xml:space="preserve">5.1.7. </w:t>
      </w:r>
      <w:r w:rsidRPr="008872FC">
        <w:t>В соответствии со статьей 717 Гражданского кодекса   Российской Федерации  Заказчик м</w:t>
      </w:r>
      <w:r>
        <w:t>ожет в любое время до сдачи ему результата</w:t>
      </w:r>
      <w:r w:rsidRPr="008872FC">
        <w:t xml:space="preserve"> работы отказаться от исполнения настоящего</w:t>
      </w:r>
      <w:r>
        <w:t xml:space="preserve"> договора, выплатив </w:t>
      </w:r>
      <w:proofErr w:type="gramStart"/>
      <w:r>
        <w:t>Подрядчику</w:t>
      </w:r>
      <w:proofErr w:type="gramEnd"/>
      <w:r w:rsidRPr="008872FC">
        <w:t xml:space="preserve">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882E51" w:rsidRPr="00D172B9" w:rsidRDefault="00882E51" w:rsidP="00882E51">
      <w:pPr>
        <w:tabs>
          <w:tab w:val="left" w:pos="724"/>
          <w:tab w:val="left" w:pos="1560"/>
        </w:tabs>
        <w:spacing w:before="120" w:after="120"/>
        <w:ind w:firstLine="851"/>
        <w:jc w:val="both"/>
      </w:pPr>
      <w:r w:rsidRPr="00D172B9">
        <w:t>5.2.</w:t>
      </w:r>
      <w:r w:rsidRPr="00D172B9">
        <w:tab/>
      </w:r>
      <w:r w:rsidRPr="00D172B9">
        <w:rPr>
          <w:b/>
        </w:rPr>
        <w:t>Заказчик обязан:</w:t>
      </w:r>
    </w:p>
    <w:p w:rsidR="00882E51" w:rsidRPr="00D172B9" w:rsidRDefault="00882E51" w:rsidP="00882E51">
      <w:pPr>
        <w:tabs>
          <w:tab w:val="left" w:pos="724"/>
          <w:tab w:val="left" w:pos="1560"/>
        </w:tabs>
        <w:ind w:firstLine="851"/>
        <w:jc w:val="both"/>
      </w:pPr>
      <w:r w:rsidRPr="00D172B9">
        <w:t>5.2.1.</w:t>
      </w:r>
      <w:r w:rsidRPr="00D172B9">
        <w:tab/>
        <w:t xml:space="preserve">Сообщать в письменной форме </w:t>
      </w:r>
      <w:r>
        <w:t>Подрядчику</w:t>
      </w:r>
      <w:r w:rsidRPr="00D172B9">
        <w:t xml:space="preserve"> о недостатках, обнаруженных в ходе </w:t>
      </w:r>
      <w:r>
        <w:t>выполнения работ</w:t>
      </w:r>
      <w:r w:rsidRPr="00D172B9">
        <w:t>, в течение 2 (двух) рабочих дней после обнаружения таких недостатков.</w:t>
      </w:r>
    </w:p>
    <w:p w:rsidR="00882E51" w:rsidRPr="00D172B9" w:rsidRDefault="00882E51" w:rsidP="00882E51">
      <w:pPr>
        <w:tabs>
          <w:tab w:val="left" w:pos="724"/>
          <w:tab w:val="left" w:pos="1560"/>
        </w:tabs>
        <w:ind w:firstLine="851"/>
        <w:jc w:val="both"/>
      </w:pPr>
      <w:r w:rsidRPr="00D172B9">
        <w:t>5.2.2.</w:t>
      </w:r>
      <w:r w:rsidRPr="00D172B9">
        <w:tab/>
        <w:t xml:space="preserve">Своевременно принять и оплатить надлежащим образом </w:t>
      </w:r>
      <w:r>
        <w:t>выполненные работы</w:t>
      </w:r>
      <w:r w:rsidRPr="00D172B9">
        <w:t xml:space="preserve"> в соответствии с настоящим Контрактом.</w:t>
      </w:r>
    </w:p>
    <w:p w:rsidR="00882E51" w:rsidRPr="00D172B9" w:rsidRDefault="00882E51" w:rsidP="00882E51">
      <w:pPr>
        <w:tabs>
          <w:tab w:val="left" w:pos="724"/>
          <w:tab w:val="left" w:pos="1560"/>
        </w:tabs>
        <w:ind w:firstLine="851"/>
        <w:jc w:val="both"/>
      </w:pPr>
      <w:r w:rsidRPr="00D172B9">
        <w:t>5.2.3.</w:t>
      </w:r>
      <w:r w:rsidRPr="00D172B9">
        <w:tab/>
        <w:t xml:space="preserve">При обнаружении уполномоченными контролирующими органами несоответствия объема и стоимости, </w:t>
      </w:r>
      <w:r>
        <w:t>выполненных</w:t>
      </w:r>
      <w:r w:rsidRPr="00D172B9">
        <w:t xml:space="preserve"> </w:t>
      </w:r>
      <w:r>
        <w:t>Подрядчиком</w:t>
      </w:r>
      <w:r w:rsidRPr="00D172B9">
        <w:t xml:space="preserve"> </w:t>
      </w:r>
      <w:r>
        <w:t>работ</w:t>
      </w:r>
      <w:r w:rsidRPr="00D172B9">
        <w:t xml:space="preserve"> Сметной документации и Акту сдачи-приемки </w:t>
      </w:r>
      <w:r>
        <w:t>выполненных работ</w:t>
      </w:r>
      <w:r w:rsidRPr="00D172B9">
        <w:t xml:space="preserve"> вызвать полномочных представителей </w:t>
      </w:r>
      <w:r>
        <w:t>Подрядчика</w:t>
      </w:r>
      <w:r w:rsidRPr="00D172B9">
        <w:t xml:space="preserve"> для представления разъяснений в отношении </w:t>
      </w:r>
      <w:r>
        <w:t>выполненных работ</w:t>
      </w:r>
      <w:r w:rsidRPr="00D172B9">
        <w:t>.</w:t>
      </w:r>
    </w:p>
    <w:p w:rsidR="00882E51" w:rsidRPr="00D172B9" w:rsidRDefault="00882E51" w:rsidP="00882E51">
      <w:pPr>
        <w:tabs>
          <w:tab w:val="left" w:pos="724"/>
          <w:tab w:val="left" w:pos="1560"/>
        </w:tabs>
        <w:ind w:firstLine="851"/>
        <w:jc w:val="both"/>
      </w:pPr>
      <w:r w:rsidRPr="00D172B9">
        <w:t>5.2.</w:t>
      </w:r>
      <w:r>
        <w:t>4</w:t>
      </w:r>
      <w:r w:rsidRPr="00D172B9">
        <w:t>.</w:t>
      </w:r>
      <w:r w:rsidRPr="00D172B9">
        <w:tab/>
        <w:t>Требовать оплаты неустойки (штрафа, пени) в соответствии с условиями настоящего Контракта.</w:t>
      </w:r>
    </w:p>
    <w:p w:rsidR="00882E51" w:rsidRPr="00D172B9" w:rsidRDefault="00882E51" w:rsidP="00882E51">
      <w:pPr>
        <w:tabs>
          <w:tab w:val="left" w:pos="724"/>
          <w:tab w:val="left" w:pos="1560"/>
        </w:tabs>
        <w:spacing w:before="120" w:after="120"/>
        <w:ind w:firstLine="851"/>
        <w:jc w:val="both"/>
      </w:pPr>
      <w:r w:rsidRPr="00D172B9">
        <w:t>5.3.</w:t>
      </w:r>
      <w:r w:rsidRPr="00D172B9">
        <w:tab/>
      </w:r>
      <w:r>
        <w:rPr>
          <w:b/>
        </w:rPr>
        <w:t>Подрядчик</w:t>
      </w:r>
      <w:r w:rsidRPr="00D172B9">
        <w:rPr>
          <w:b/>
        </w:rPr>
        <w:t xml:space="preserve"> вправе:</w:t>
      </w:r>
    </w:p>
    <w:p w:rsidR="00882E51" w:rsidRPr="00D172B9" w:rsidRDefault="00882E51" w:rsidP="00882E51">
      <w:pPr>
        <w:tabs>
          <w:tab w:val="left" w:pos="724"/>
          <w:tab w:val="left" w:pos="1560"/>
        </w:tabs>
        <w:ind w:firstLine="851"/>
        <w:jc w:val="both"/>
      </w:pPr>
      <w:r w:rsidRPr="00D172B9">
        <w:t>5.3.1.</w:t>
      </w:r>
      <w:r w:rsidRPr="00D172B9">
        <w:tab/>
        <w:t xml:space="preserve">Требовать своевременного подписания Заказчиком Акта сдачи-приемки </w:t>
      </w:r>
      <w:r>
        <w:t>выполненных работ</w:t>
      </w:r>
      <w:r w:rsidRPr="00D172B9">
        <w:t xml:space="preserve"> по настоящему Контракту на основании представленных </w:t>
      </w:r>
      <w:r>
        <w:t>Подрядчиком</w:t>
      </w:r>
      <w:r w:rsidRPr="00D172B9">
        <w:t xml:space="preserve"> отчетных документов и при условии истечения срока, указанного в пункте </w:t>
      </w:r>
      <w:r>
        <w:t>3</w:t>
      </w:r>
      <w:r w:rsidRPr="00D172B9">
        <w:t>.2 настоящего Контракта.</w:t>
      </w:r>
    </w:p>
    <w:p w:rsidR="00882E51" w:rsidRPr="00D172B9" w:rsidRDefault="00882E51" w:rsidP="00882E51">
      <w:pPr>
        <w:tabs>
          <w:tab w:val="left" w:pos="724"/>
          <w:tab w:val="left" w:pos="1560"/>
        </w:tabs>
        <w:ind w:firstLine="851"/>
        <w:jc w:val="both"/>
      </w:pPr>
      <w:r w:rsidRPr="00D172B9">
        <w:t>5.3.2.</w:t>
      </w:r>
      <w:r w:rsidRPr="00D172B9">
        <w:tab/>
        <w:t xml:space="preserve">Требовать своевременной оплаты </w:t>
      </w:r>
      <w:r>
        <w:t>выполненных работ</w:t>
      </w:r>
      <w:r w:rsidRPr="00D172B9">
        <w:t xml:space="preserve"> в соот</w:t>
      </w:r>
      <w:r>
        <w:t>ветствии с пунктом 2.5</w:t>
      </w:r>
      <w:r w:rsidRPr="00D172B9">
        <w:t xml:space="preserve"> настоящего Контракта.</w:t>
      </w:r>
    </w:p>
    <w:p w:rsidR="00882E51" w:rsidRDefault="00882E51" w:rsidP="00882E51">
      <w:pPr>
        <w:tabs>
          <w:tab w:val="left" w:pos="724"/>
          <w:tab w:val="left" w:pos="1560"/>
        </w:tabs>
        <w:ind w:firstLine="851"/>
        <w:jc w:val="both"/>
      </w:pPr>
      <w:r w:rsidRPr="00D172B9">
        <w:t>5.3.3.</w:t>
      </w:r>
      <w:r w:rsidRPr="00D172B9">
        <w:tab/>
        <w:t>Привлечь к исполнению своих обязательств по настоящему Контракту других лиц – соисполнителей в порядке, установленном законодательством Российской Федерации</w:t>
      </w:r>
      <w:r>
        <w:t>.</w:t>
      </w:r>
      <w:r w:rsidRPr="00D172B9">
        <w:t xml:space="preserve"> При этом </w:t>
      </w:r>
      <w:r>
        <w:t>Подрядчик</w:t>
      </w:r>
      <w:r w:rsidRPr="00D172B9">
        <w:t xml:space="preserve"> несет ответственность перед Заказчиком за неисполнение или ненадлежащее исполнение обязательств соисполнителями.</w:t>
      </w:r>
    </w:p>
    <w:p w:rsidR="00882E51" w:rsidRPr="00D172B9" w:rsidRDefault="00882E51" w:rsidP="00882E51">
      <w:pPr>
        <w:tabs>
          <w:tab w:val="left" w:pos="724"/>
          <w:tab w:val="left" w:pos="1560"/>
        </w:tabs>
        <w:ind w:firstLine="851"/>
        <w:jc w:val="both"/>
      </w:pPr>
      <w:r>
        <w:t xml:space="preserve">5.3.4. </w:t>
      </w:r>
      <w:r w:rsidRPr="00D172B9">
        <w:t xml:space="preserve">Привлечение </w:t>
      </w:r>
      <w:r>
        <w:t>субподрядчиков</w:t>
      </w:r>
      <w:r w:rsidRPr="00D172B9">
        <w:t xml:space="preserve"> не влечет изменение Цены Контракта и (или) объемов </w:t>
      </w:r>
      <w:r>
        <w:t xml:space="preserve">работ </w:t>
      </w:r>
      <w:r w:rsidRPr="00D172B9">
        <w:t xml:space="preserve">по настоящему Контракту. Перечень </w:t>
      </w:r>
      <w:r>
        <w:t>работ</w:t>
      </w:r>
      <w:r w:rsidRPr="00D172B9">
        <w:t xml:space="preserve">, оказанных </w:t>
      </w:r>
      <w:r>
        <w:t>субподрядчиками</w:t>
      </w:r>
      <w:r w:rsidRPr="00D172B9">
        <w:t xml:space="preserve">, и их стоимость </w:t>
      </w:r>
      <w:r>
        <w:t>Подрядчик</w:t>
      </w:r>
      <w:r w:rsidRPr="00D172B9">
        <w:t xml:space="preserve"> указывает в отчетной документации, представляемой Заказчику по результатам </w:t>
      </w:r>
      <w:r>
        <w:t>выполненных работ</w:t>
      </w:r>
      <w:r w:rsidRPr="00D172B9">
        <w:t xml:space="preserve"> в порядке, установленном настоящим Контрактом.</w:t>
      </w:r>
    </w:p>
    <w:p w:rsidR="00882E51" w:rsidRPr="00D172B9" w:rsidRDefault="00882E51" w:rsidP="00882E51">
      <w:pPr>
        <w:tabs>
          <w:tab w:val="left" w:pos="724"/>
          <w:tab w:val="left" w:pos="1560"/>
        </w:tabs>
        <w:ind w:firstLine="851"/>
        <w:jc w:val="both"/>
      </w:pPr>
      <w:r>
        <w:t>5.3.5</w:t>
      </w:r>
      <w:r w:rsidRPr="00D172B9">
        <w:t>.</w:t>
      </w:r>
      <w:r w:rsidRPr="00D172B9">
        <w:tab/>
        <w:t xml:space="preserve">Запрашивать у Заказчика разъяснения и уточнения, относительно </w:t>
      </w:r>
      <w:r>
        <w:t>выполненных работ</w:t>
      </w:r>
      <w:r w:rsidRPr="00D172B9">
        <w:t xml:space="preserve"> в рамках настоящего Контракта.</w:t>
      </w:r>
    </w:p>
    <w:p w:rsidR="00882E51" w:rsidRPr="00D172B9" w:rsidRDefault="00882E51" w:rsidP="00882E51">
      <w:pPr>
        <w:tabs>
          <w:tab w:val="left" w:pos="724"/>
          <w:tab w:val="left" w:pos="1560"/>
        </w:tabs>
        <w:ind w:firstLine="851"/>
        <w:jc w:val="both"/>
      </w:pPr>
      <w:r>
        <w:t>5.3.6</w:t>
      </w:r>
      <w:r w:rsidRPr="00D172B9">
        <w:t>.</w:t>
      </w:r>
      <w:r w:rsidRPr="00D172B9">
        <w:tab/>
        <w:t xml:space="preserve">Получать от Заказчика содействие при </w:t>
      </w:r>
      <w:r>
        <w:t>выполнении работ</w:t>
      </w:r>
      <w:r w:rsidRPr="00D172B9">
        <w:t xml:space="preserve"> в соответствии с условиями настоящего Контракта.</w:t>
      </w:r>
    </w:p>
    <w:p w:rsidR="00882E51" w:rsidRPr="00D172B9" w:rsidRDefault="00882E51" w:rsidP="00882E51">
      <w:pPr>
        <w:tabs>
          <w:tab w:val="left" w:pos="724"/>
          <w:tab w:val="left" w:pos="1560"/>
        </w:tabs>
        <w:ind w:firstLine="851"/>
        <w:jc w:val="both"/>
      </w:pPr>
      <w:r>
        <w:t>5.3.7</w:t>
      </w:r>
      <w:r w:rsidRPr="00D172B9">
        <w:t>.</w:t>
      </w:r>
      <w:r w:rsidRPr="00D172B9">
        <w:tab/>
        <w:t>Досрочно исполнить обязательства по настоящему Контракту.</w:t>
      </w:r>
    </w:p>
    <w:p w:rsidR="00882E51" w:rsidRPr="00D172B9" w:rsidRDefault="00882E51" w:rsidP="00882E51">
      <w:pPr>
        <w:tabs>
          <w:tab w:val="left" w:pos="724"/>
          <w:tab w:val="left" w:pos="1560"/>
        </w:tabs>
        <w:spacing w:before="120" w:after="120"/>
        <w:ind w:firstLine="851"/>
        <w:jc w:val="both"/>
      </w:pPr>
      <w:r w:rsidRPr="00D172B9">
        <w:t>5.4.</w:t>
      </w:r>
      <w:r w:rsidRPr="00D172B9">
        <w:tab/>
      </w:r>
      <w:r>
        <w:rPr>
          <w:b/>
        </w:rPr>
        <w:t>Подрядчик</w:t>
      </w:r>
      <w:r w:rsidRPr="00D172B9">
        <w:rPr>
          <w:b/>
        </w:rPr>
        <w:t xml:space="preserve"> обязан:</w:t>
      </w:r>
    </w:p>
    <w:p w:rsidR="00882E51" w:rsidRPr="00D172B9" w:rsidRDefault="00882E51" w:rsidP="00882E51">
      <w:pPr>
        <w:tabs>
          <w:tab w:val="left" w:pos="724"/>
          <w:tab w:val="left" w:pos="1560"/>
        </w:tabs>
        <w:ind w:firstLine="851"/>
        <w:jc w:val="both"/>
      </w:pPr>
      <w:r w:rsidRPr="00D172B9">
        <w:t>5.4.1.</w:t>
      </w:r>
      <w:r w:rsidRPr="00D172B9">
        <w:tab/>
        <w:t xml:space="preserve">Своевременно и надлежащим образом </w:t>
      </w:r>
      <w:r>
        <w:t>выполнить работы</w:t>
      </w:r>
      <w:r w:rsidRPr="00D172B9">
        <w:t xml:space="preserve"> и представить Заказчику отчетную документацию по итогам исполнения настоящего Контракта.</w:t>
      </w:r>
    </w:p>
    <w:p w:rsidR="00882E51" w:rsidRPr="00D172B9" w:rsidRDefault="00882E51" w:rsidP="00882E51">
      <w:pPr>
        <w:tabs>
          <w:tab w:val="left" w:pos="724"/>
          <w:tab w:val="left" w:pos="1560"/>
        </w:tabs>
        <w:ind w:firstLine="851"/>
        <w:jc w:val="both"/>
      </w:pPr>
      <w:bookmarkStart w:id="7" w:name="Par756"/>
      <w:bookmarkEnd w:id="7"/>
      <w:r w:rsidRPr="00D172B9">
        <w:t xml:space="preserve">5.4.2. Обеспечить соответствие результатов </w:t>
      </w:r>
      <w:r>
        <w:t>работ</w:t>
      </w:r>
      <w:r w:rsidRPr="00D172B9">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882E51" w:rsidRPr="00D172B9" w:rsidRDefault="00882E51" w:rsidP="00882E51">
      <w:pPr>
        <w:tabs>
          <w:tab w:val="left" w:pos="724"/>
          <w:tab w:val="left" w:pos="1560"/>
        </w:tabs>
        <w:ind w:firstLine="851"/>
        <w:jc w:val="both"/>
      </w:pPr>
      <w:r w:rsidRPr="00D172B9">
        <w:t>5.4.3.</w:t>
      </w:r>
      <w:r w:rsidRPr="00D172B9">
        <w:tab/>
        <w:t xml:space="preserve">Обеспечить устранение недостатков и дефектов, выявленных </w:t>
      </w:r>
      <w:r>
        <w:t xml:space="preserve">во время </w:t>
      </w:r>
      <w:r w:rsidRPr="00D172B9">
        <w:t>сдач</w:t>
      </w:r>
      <w:r>
        <w:t>и</w:t>
      </w:r>
      <w:r w:rsidRPr="00D172B9">
        <w:t>-приемк</w:t>
      </w:r>
      <w:r>
        <w:t>и</w:t>
      </w:r>
      <w:r w:rsidRPr="00D172B9">
        <w:t xml:space="preserve"> </w:t>
      </w:r>
      <w:r>
        <w:t>работ</w:t>
      </w:r>
      <w:r w:rsidRPr="00D172B9">
        <w:t xml:space="preserve"> и в течение гарантийного срока, за свой счет.</w:t>
      </w:r>
    </w:p>
    <w:p w:rsidR="00882E51" w:rsidRPr="00D172B9" w:rsidRDefault="00882E51" w:rsidP="00882E51">
      <w:pPr>
        <w:tabs>
          <w:tab w:val="left" w:pos="724"/>
          <w:tab w:val="left" w:pos="1560"/>
        </w:tabs>
        <w:ind w:firstLine="851"/>
        <w:jc w:val="both"/>
      </w:pPr>
      <w:bookmarkStart w:id="8" w:name="Par758"/>
      <w:bookmarkEnd w:id="8"/>
      <w:r w:rsidRPr="00D172B9">
        <w:t>5.4.4.</w:t>
      </w:r>
      <w:r w:rsidRPr="00D172B9">
        <w:tab/>
        <w:t>В случае</w:t>
      </w:r>
      <w:proofErr w:type="gramStart"/>
      <w:r>
        <w:t>,</w:t>
      </w:r>
      <w:proofErr w:type="gramEnd"/>
      <w:r w:rsidRPr="00D172B9">
        <w:t xml:space="preserve">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w:t>
      </w:r>
      <w:r>
        <w:t>работы</w:t>
      </w:r>
      <w:r w:rsidRPr="00D172B9">
        <w:t xml:space="preserve">, являющихся предметом настоящего Контракта, установлено требование об их обязательном членстве в саморегулируемых организациях, </w:t>
      </w:r>
      <w:r>
        <w:t>Подрядчик</w:t>
      </w:r>
      <w:r w:rsidRPr="00D172B9">
        <w:t xml:space="preserve">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lastRenderedPageBreak/>
        <w:t>Подрядчиком</w:t>
      </w:r>
      <w:r w:rsidRPr="00D172B9">
        <w:t xml:space="preserve"> Заказчику по его требованию.</w:t>
      </w:r>
    </w:p>
    <w:p w:rsidR="00882E51" w:rsidRPr="00D172B9" w:rsidRDefault="00882E51" w:rsidP="00882E51">
      <w:pPr>
        <w:tabs>
          <w:tab w:val="left" w:pos="724"/>
          <w:tab w:val="left" w:pos="1560"/>
        </w:tabs>
        <w:ind w:firstLine="851"/>
        <w:jc w:val="both"/>
      </w:pPr>
      <w:r w:rsidRPr="00D172B9">
        <w:t>5.4.5.</w:t>
      </w:r>
      <w:r w:rsidRPr="00D172B9">
        <w:tab/>
        <w:t xml:space="preserve">Представить Заказчику сведения об изменении своего почтового адреса в срок не позднее 5 (пяти) дней со дня соответствующего изменения. В случае непредставления в установленный срок уведомления об изменении почтового адреса почтовым адресом </w:t>
      </w:r>
      <w:r>
        <w:t>Подрядчика</w:t>
      </w:r>
      <w:r w:rsidRPr="00D172B9">
        <w:t xml:space="preserve"> будет считаться адрес, указанный в настоящем Контракте.</w:t>
      </w:r>
    </w:p>
    <w:p w:rsidR="00882E51" w:rsidRPr="00D172B9" w:rsidRDefault="00882E51" w:rsidP="00882E51">
      <w:pPr>
        <w:tabs>
          <w:tab w:val="left" w:pos="724"/>
          <w:tab w:val="left" w:pos="1560"/>
        </w:tabs>
        <w:ind w:firstLine="851"/>
        <w:jc w:val="both"/>
      </w:pPr>
      <w:r w:rsidRPr="00D172B9">
        <w:t>5.4.6.</w:t>
      </w:r>
      <w:r w:rsidRPr="00D172B9">
        <w:tab/>
        <w:t>Исполнить иные обязательства, предусмотренные законодательством Российской Федерации и Контрактом.</w:t>
      </w:r>
    </w:p>
    <w:p w:rsidR="00882E51" w:rsidRPr="0063647C" w:rsidRDefault="00882E51" w:rsidP="00882E51">
      <w:pPr>
        <w:spacing w:before="120"/>
        <w:ind w:firstLine="709"/>
        <w:jc w:val="center"/>
        <w:outlineLvl w:val="1"/>
        <w:rPr>
          <w:b/>
        </w:rPr>
      </w:pPr>
      <w:r w:rsidRPr="00D172B9">
        <w:rPr>
          <w:b/>
        </w:rPr>
        <w:t>6.</w:t>
      </w:r>
      <w:r w:rsidRPr="00D172B9">
        <w:rPr>
          <w:b/>
        </w:rPr>
        <w:tab/>
      </w:r>
      <w:r w:rsidRPr="0063647C">
        <w:rPr>
          <w:b/>
        </w:rPr>
        <w:t xml:space="preserve">Качество и гарантия качества </w:t>
      </w:r>
      <w:r>
        <w:rPr>
          <w:b/>
        </w:rPr>
        <w:t>работ</w:t>
      </w:r>
    </w:p>
    <w:p w:rsidR="00882E51" w:rsidRPr="002B0057" w:rsidRDefault="00882E51" w:rsidP="00882E51">
      <w:pPr>
        <w:widowControl/>
        <w:numPr>
          <w:ilvl w:val="1"/>
          <w:numId w:val="10"/>
        </w:numPr>
        <w:tabs>
          <w:tab w:val="clear" w:pos="360"/>
          <w:tab w:val="left" w:pos="0"/>
          <w:tab w:val="left" w:pos="720"/>
        </w:tabs>
        <w:autoSpaceDE/>
        <w:autoSpaceDN/>
        <w:adjustRightInd/>
        <w:ind w:left="0" w:firstLine="851"/>
        <w:jc w:val="both"/>
      </w:pPr>
      <w:r>
        <w:t>Подрядчик</w:t>
      </w:r>
      <w:r w:rsidRPr="002B0057">
        <w:t xml:space="preserve"> гарантирует качество </w:t>
      </w:r>
      <w:r>
        <w:t>выполняемых работ</w:t>
      </w:r>
      <w:r w:rsidRPr="002B0057">
        <w:t xml:space="preserve"> в соответствии с требованиями, указанными в пункте 5.4.2</w:t>
      </w:r>
      <w:r>
        <w:t xml:space="preserve"> Контракта и техническому заданию.</w:t>
      </w:r>
    </w:p>
    <w:p w:rsidR="00882E51" w:rsidRPr="00AA2549" w:rsidRDefault="00882E51" w:rsidP="00882E51">
      <w:pPr>
        <w:ind w:firstLine="851"/>
        <w:jc w:val="both"/>
      </w:pPr>
      <w:bookmarkStart w:id="9" w:name="Par773"/>
      <w:bookmarkEnd w:id="9"/>
      <w:r w:rsidRPr="002B0057">
        <w:t>6.2.</w:t>
      </w:r>
      <w:r w:rsidRPr="002B0057">
        <w:tab/>
      </w:r>
      <w:r w:rsidRPr="00AA2549">
        <w:t xml:space="preserve">Гарантийный срок на </w:t>
      </w:r>
      <w:r>
        <w:t>выполненные работы</w:t>
      </w:r>
      <w:r w:rsidRPr="00AA2549">
        <w:t xml:space="preserve"> по настоящему Контракту </w:t>
      </w:r>
      <w:r>
        <w:t>устанавливается техническим заданием</w:t>
      </w:r>
      <w:r w:rsidRPr="00AA2549">
        <w:t>.</w:t>
      </w:r>
    </w:p>
    <w:p w:rsidR="00882E51" w:rsidRPr="002B0057" w:rsidRDefault="00882E51" w:rsidP="00882E51">
      <w:pPr>
        <w:ind w:firstLine="851"/>
        <w:jc w:val="both"/>
      </w:pPr>
      <w:r w:rsidRPr="002B0057">
        <w:t>6.3.</w:t>
      </w:r>
      <w:r w:rsidRPr="002B0057">
        <w:tab/>
        <w:t xml:space="preserve">Если в период гарантийного срока обнаружатся недостатки или дефекты, то </w:t>
      </w:r>
      <w:r>
        <w:t>Подрядчик</w:t>
      </w:r>
      <w:r w:rsidRPr="002B0057">
        <w:t xml:space="preserve">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882E51" w:rsidRPr="00DA1582" w:rsidRDefault="00882E51" w:rsidP="00882E51">
      <w:pPr>
        <w:widowControl/>
        <w:numPr>
          <w:ilvl w:val="0"/>
          <w:numId w:val="9"/>
        </w:numPr>
        <w:shd w:val="clear" w:color="auto" w:fill="FFFFFF"/>
        <w:autoSpaceDE/>
        <w:autoSpaceDN/>
        <w:adjustRightInd/>
        <w:spacing w:before="120"/>
        <w:ind w:left="357" w:hanging="357"/>
        <w:jc w:val="center"/>
        <w:rPr>
          <w:b/>
        </w:rPr>
      </w:pPr>
      <w:bookmarkStart w:id="10" w:name="Par776"/>
      <w:bookmarkEnd w:id="10"/>
      <w:r w:rsidRPr="00606639">
        <w:rPr>
          <w:b/>
        </w:rPr>
        <w:t>Ответственность сторон</w:t>
      </w:r>
    </w:p>
    <w:p w:rsidR="00882E51" w:rsidRDefault="00882E51" w:rsidP="00882E51">
      <w:pPr>
        <w:numPr>
          <w:ilvl w:val="1"/>
          <w:numId w:val="9"/>
        </w:numPr>
        <w:tabs>
          <w:tab w:val="num" w:pos="0"/>
        </w:tabs>
        <w:ind w:left="0" w:firstLine="851"/>
        <w:jc w:val="both"/>
      </w:pPr>
      <w:r w:rsidRPr="00311915">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882E51" w:rsidRPr="001D13A9" w:rsidRDefault="00882E51" w:rsidP="00882E51">
      <w:pPr>
        <w:numPr>
          <w:ilvl w:val="1"/>
          <w:numId w:val="9"/>
        </w:numPr>
        <w:tabs>
          <w:tab w:val="num" w:pos="0"/>
        </w:tabs>
        <w:ind w:left="0" w:firstLine="851"/>
        <w:jc w:val="both"/>
      </w:pPr>
      <w:r w:rsidRPr="001D13A9">
        <w:t xml:space="preserve">В случае просрочки исполнения Заказчиком обязательств по оплате Цены Контракта Подрядчик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 За ненадлежащее исполнение и/или неисполнение Заказчиком обязательств, предусмотренных Контрактом, за исключением </w:t>
      </w:r>
      <w:r w:rsidRPr="00DA1582">
        <w:t xml:space="preserve">просрочки исполнения обязательств по Контракту, начисляется штраф в виде фиксированной суммы в размере </w:t>
      </w:r>
      <w:r w:rsidRPr="00DA1582">
        <w:rPr>
          <w:i/>
        </w:rPr>
        <w:t>- 2,5 % от цены контракта, а именно</w:t>
      </w:r>
      <w:proofErr w:type="gramStart"/>
      <w:r w:rsidRPr="00DA1582">
        <w:rPr>
          <w:i/>
        </w:rPr>
        <w:t xml:space="preserve">____________ (_____) </w:t>
      </w:r>
      <w:proofErr w:type="gramEnd"/>
      <w:r w:rsidRPr="00DA1582">
        <w:rPr>
          <w:i/>
        </w:rPr>
        <w:t>рублей.</w:t>
      </w:r>
    </w:p>
    <w:p w:rsidR="00882E51" w:rsidRPr="00311915" w:rsidRDefault="00882E51" w:rsidP="00882E51">
      <w:pPr>
        <w:numPr>
          <w:ilvl w:val="1"/>
          <w:numId w:val="9"/>
        </w:numPr>
        <w:tabs>
          <w:tab w:val="num" w:pos="0"/>
        </w:tabs>
        <w:ind w:left="0" w:firstLine="851"/>
        <w:jc w:val="both"/>
      </w:pPr>
      <w:r w:rsidRPr="00311915">
        <w:rPr>
          <w:lang w:eastAsia="en-US"/>
        </w:rPr>
        <w:t xml:space="preserve">В случае просрочки исполнения </w:t>
      </w:r>
      <w:r w:rsidRPr="00311915">
        <w:t xml:space="preserve">Исполнителем </w:t>
      </w:r>
      <w:r>
        <w:rPr>
          <w:lang w:eastAsia="en-US"/>
        </w:rPr>
        <w:t>обязательств,</w:t>
      </w:r>
      <w:r w:rsidRPr="00311915">
        <w:rPr>
          <w:lang w:eastAsia="en-US"/>
        </w:rPr>
        <w:t xml:space="preserve"> предусмотренных настоящим Контрактом, а также в иных случаях ненадлежащего исполнения </w:t>
      </w:r>
      <w:r>
        <w:rPr>
          <w:lang w:eastAsia="en-US"/>
        </w:rPr>
        <w:t>Подрядчиком</w:t>
      </w:r>
      <w:r w:rsidRPr="00311915">
        <w:rPr>
          <w:lang w:eastAsia="en-US"/>
        </w:rPr>
        <w:t xml:space="preserve"> обязательств, предусмотренных Контрактом, Заказчик направляет </w:t>
      </w:r>
      <w:r>
        <w:rPr>
          <w:lang w:eastAsia="en-US"/>
        </w:rPr>
        <w:t>Подрядчику</w:t>
      </w:r>
      <w:r w:rsidRPr="00311915">
        <w:rPr>
          <w:lang w:eastAsia="en-US"/>
        </w:rPr>
        <w:t xml:space="preserve"> требование об уплате неустоек (штрафов, пеней).</w:t>
      </w:r>
    </w:p>
    <w:p w:rsidR="00882E51" w:rsidRPr="00311915" w:rsidRDefault="00882E51" w:rsidP="00882E51">
      <w:pPr>
        <w:pStyle w:val="ConsPlusNormal"/>
        <w:tabs>
          <w:tab w:val="num" w:pos="0"/>
        </w:tabs>
        <w:ind w:firstLine="851"/>
        <w:jc w:val="both"/>
        <w:rPr>
          <w:rFonts w:ascii="Times New Roman" w:hAnsi="Times New Roman" w:cs="Times New Roman"/>
          <w:sz w:val="24"/>
          <w:szCs w:val="24"/>
          <w:lang w:eastAsia="en-US"/>
        </w:rPr>
      </w:pPr>
      <w:r w:rsidRPr="00311915">
        <w:rPr>
          <w:rFonts w:ascii="Times New Roman" w:hAnsi="Times New Roman" w:cs="Times New Roman"/>
          <w:sz w:val="24"/>
          <w:szCs w:val="24"/>
          <w:lang w:eastAsia="en-US"/>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w:t>
      </w:r>
      <w:r>
        <w:rPr>
          <w:rFonts w:ascii="Times New Roman" w:hAnsi="Times New Roman" w:cs="Times New Roman"/>
          <w:sz w:val="24"/>
          <w:szCs w:val="24"/>
          <w:lang w:eastAsia="en-US"/>
        </w:rPr>
        <w:t>онтрактом, и фактически выполненными Подрядчиком</w:t>
      </w:r>
      <w:r w:rsidRPr="00311915">
        <w:rPr>
          <w:rFonts w:ascii="Times New Roman" w:hAnsi="Times New Roman" w:cs="Times New Roman"/>
          <w:sz w:val="24"/>
          <w:szCs w:val="24"/>
          <w:lang w:eastAsia="en-US"/>
        </w:rPr>
        <w:t xml:space="preserve"> и определяется по формуле:</w:t>
      </w:r>
    </w:p>
    <w:p w:rsidR="00882E51" w:rsidRPr="00311915" w:rsidRDefault="00882E51" w:rsidP="00882E51">
      <w:pPr>
        <w:tabs>
          <w:tab w:val="num" w:pos="0"/>
        </w:tabs>
        <w:ind w:firstLine="851"/>
        <w:jc w:val="center"/>
        <w:rPr>
          <w:lang w:eastAsia="en-US"/>
        </w:rPr>
      </w:pPr>
      <w:r w:rsidRPr="00311915">
        <w:rPr>
          <w:lang w:eastAsia="en-US"/>
        </w:rPr>
        <w:t xml:space="preserve">П = (Ц - В) </w:t>
      </w:r>
      <w:proofErr w:type="spellStart"/>
      <w:r w:rsidRPr="00311915">
        <w:rPr>
          <w:lang w:eastAsia="en-US"/>
        </w:rPr>
        <w:t>x</w:t>
      </w:r>
      <w:proofErr w:type="spellEnd"/>
      <w:proofErr w:type="gramStart"/>
      <w:r w:rsidRPr="00311915">
        <w:rPr>
          <w:lang w:eastAsia="en-US"/>
        </w:rPr>
        <w:t xml:space="preserve"> С</w:t>
      </w:r>
      <w:proofErr w:type="gramEnd"/>
      <w:r w:rsidRPr="00311915">
        <w:rPr>
          <w:lang w:eastAsia="en-US"/>
        </w:rPr>
        <w:t xml:space="preserve">, </w:t>
      </w:r>
    </w:p>
    <w:p w:rsidR="00882E51" w:rsidRPr="00311915" w:rsidRDefault="00882E51" w:rsidP="00882E51">
      <w:pPr>
        <w:tabs>
          <w:tab w:val="num" w:pos="0"/>
        </w:tabs>
        <w:ind w:firstLine="851"/>
        <w:jc w:val="both"/>
        <w:rPr>
          <w:lang w:eastAsia="en-US"/>
        </w:rPr>
      </w:pPr>
      <w:r w:rsidRPr="00311915">
        <w:rPr>
          <w:lang w:eastAsia="en-US"/>
        </w:rPr>
        <w:t>где:</w:t>
      </w:r>
    </w:p>
    <w:p w:rsidR="00882E51" w:rsidRPr="00311915" w:rsidRDefault="00882E51" w:rsidP="00882E51">
      <w:pPr>
        <w:tabs>
          <w:tab w:val="num" w:pos="0"/>
        </w:tabs>
        <w:ind w:firstLine="851"/>
        <w:jc w:val="both"/>
        <w:rPr>
          <w:lang w:eastAsia="en-US"/>
        </w:rPr>
      </w:pPr>
      <w:proofErr w:type="gramStart"/>
      <w:r w:rsidRPr="00311915">
        <w:rPr>
          <w:lang w:eastAsia="en-US"/>
        </w:rPr>
        <w:t>Ц</w:t>
      </w:r>
      <w:proofErr w:type="gramEnd"/>
      <w:r w:rsidRPr="00311915">
        <w:rPr>
          <w:lang w:eastAsia="en-US"/>
        </w:rPr>
        <w:t xml:space="preserve"> - цена контракта;</w:t>
      </w:r>
    </w:p>
    <w:p w:rsidR="00882E51" w:rsidRPr="00311915" w:rsidRDefault="00882E51" w:rsidP="00882E51">
      <w:pPr>
        <w:tabs>
          <w:tab w:val="num" w:pos="0"/>
        </w:tabs>
        <w:ind w:firstLine="851"/>
        <w:jc w:val="both"/>
        <w:rPr>
          <w:lang w:eastAsia="en-US"/>
        </w:rPr>
      </w:pPr>
      <w:proofErr w:type="gramStart"/>
      <w:r w:rsidRPr="00311915">
        <w:rPr>
          <w:lang w:eastAsia="en-US"/>
        </w:rPr>
        <w:t xml:space="preserve">В - стоимость фактически исполненного в установленный срок </w:t>
      </w:r>
      <w:r>
        <w:rPr>
          <w:lang w:eastAsia="en-US"/>
        </w:rPr>
        <w:t>Подрядчиком</w:t>
      </w:r>
      <w:r w:rsidRPr="00311915">
        <w:rPr>
          <w:lang w:eastAsia="en-US"/>
        </w:rPr>
        <w:t xml:space="preserve">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контрактов;</w:t>
      </w:r>
      <w:proofErr w:type="gramEnd"/>
    </w:p>
    <w:p w:rsidR="00882E51" w:rsidRPr="00311915" w:rsidRDefault="00882E51" w:rsidP="00882E51">
      <w:pPr>
        <w:tabs>
          <w:tab w:val="num" w:pos="0"/>
        </w:tabs>
        <w:ind w:firstLine="851"/>
        <w:jc w:val="both"/>
        <w:rPr>
          <w:lang w:eastAsia="en-US"/>
        </w:rPr>
      </w:pPr>
      <w:r w:rsidRPr="00311915">
        <w:rPr>
          <w:lang w:eastAsia="en-US"/>
        </w:rPr>
        <w:t>С - размер ставки.</w:t>
      </w:r>
    </w:p>
    <w:p w:rsidR="00882E51" w:rsidRPr="00311915" w:rsidRDefault="00882E51" w:rsidP="00882E51">
      <w:pPr>
        <w:tabs>
          <w:tab w:val="num" w:pos="0"/>
        </w:tabs>
        <w:ind w:firstLine="851"/>
        <w:jc w:val="both"/>
        <w:rPr>
          <w:lang w:eastAsia="en-US"/>
        </w:rPr>
      </w:pPr>
      <w:r w:rsidRPr="00311915">
        <w:rPr>
          <w:lang w:eastAsia="en-US"/>
        </w:rPr>
        <w:t>Размер ставки определяется по формуле:</w:t>
      </w:r>
    </w:p>
    <w:p w:rsidR="00882E51" w:rsidRPr="00311915" w:rsidRDefault="00882E51" w:rsidP="00882E51">
      <w:pPr>
        <w:tabs>
          <w:tab w:val="num" w:pos="0"/>
        </w:tabs>
        <w:ind w:firstLine="851"/>
        <w:jc w:val="center"/>
        <w:rPr>
          <w:lang w:eastAsia="en-US"/>
        </w:rPr>
      </w:pPr>
      <w:r w:rsidRPr="00311915">
        <w:rPr>
          <w:noProof/>
          <w:position w:val="-14"/>
        </w:rPr>
        <w:drawing>
          <wp:inline distT="0" distB="0" distL="0" distR="0">
            <wp:extent cx="990600" cy="2603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260350"/>
                    </a:xfrm>
                    <a:prstGeom prst="rect">
                      <a:avLst/>
                    </a:prstGeom>
                    <a:noFill/>
                    <a:ln>
                      <a:noFill/>
                    </a:ln>
                  </pic:spPr>
                </pic:pic>
              </a:graphicData>
            </a:graphic>
          </wp:inline>
        </w:drawing>
      </w:r>
      <w:r w:rsidRPr="00311915">
        <w:rPr>
          <w:lang w:eastAsia="en-US"/>
        </w:rPr>
        <w:t>,</w:t>
      </w:r>
    </w:p>
    <w:p w:rsidR="00882E51" w:rsidRPr="00311915" w:rsidRDefault="00882E51" w:rsidP="00882E51">
      <w:pPr>
        <w:tabs>
          <w:tab w:val="num" w:pos="0"/>
        </w:tabs>
        <w:ind w:firstLine="851"/>
        <w:jc w:val="both"/>
        <w:rPr>
          <w:lang w:eastAsia="en-US"/>
        </w:rPr>
      </w:pPr>
      <w:r w:rsidRPr="00311915">
        <w:rPr>
          <w:lang w:eastAsia="en-US"/>
        </w:rPr>
        <w:t>где:</w:t>
      </w:r>
    </w:p>
    <w:p w:rsidR="00882E51" w:rsidRPr="00311915" w:rsidRDefault="00882E51" w:rsidP="00882E51">
      <w:pPr>
        <w:tabs>
          <w:tab w:val="num" w:pos="0"/>
        </w:tabs>
        <w:ind w:firstLine="851"/>
        <w:jc w:val="both"/>
        <w:rPr>
          <w:lang w:eastAsia="en-US"/>
        </w:rPr>
      </w:pPr>
      <w:r w:rsidRPr="00311915">
        <w:rPr>
          <w:noProof/>
          <w:position w:val="-14"/>
        </w:rPr>
        <w:drawing>
          <wp:inline distT="0" distB="0" distL="0" distR="0">
            <wp:extent cx="266700" cy="2603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Pr="00311915">
        <w:rPr>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311915">
        <w:rPr>
          <w:lang w:eastAsia="en-US"/>
        </w:rPr>
        <w:t xml:space="preserve"> К</w:t>
      </w:r>
      <w:proofErr w:type="gramEnd"/>
      <w:r w:rsidRPr="00311915">
        <w:rPr>
          <w:lang w:eastAsia="en-US"/>
        </w:rPr>
        <w:t>;</w:t>
      </w:r>
    </w:p>
    <w:p w:rsidR="00882E51" w:rsidRPr="00311915" w:rsidRDefault="00882E51" w:rsidP="00882E51">
      <w:pPr>
        <w:tabs>
          <w:tab w:val="num" w:pos="0"/>
        </w:tabs>
        <w:ind w:firstLine="851"/>
        <w:jc w:val="both"/>
        <w:rPr>
          <w:lang w:eastAsia="en-US"/>
        </w:rPr>
      </w:pPr>
      <w:r w:rsidRPr="00311915">
        <w:rPr>
          <w:lang w:eastAsia="en-US"/>
        </w:rPr>
        <w:t>ДП - количество дней просрочки.</w:t>
      </w:r>
    </w:p>
    <w:p w:rsidR="00882E51" w:rsidRPr="00311915" w:rsidRDefault="00882E51" w:rsidP="00882E51">
      <w:pPr>
        <w:tabs>
          <w:tab w:val="num" w:pos="0"/>
        </w:tabs>
        <w:ind w:firstLine="851"/>
        <w:jc w:val="both"/>
        <w:rPr>
          <w:lang w:eastAsia="en-US"/>
        </w:rPr>
      </w:pPr>
    </w:p>
    <w:p w:rsidR="00882E51" w:rsidRPr="00311915" w:rsidRDefault="00882E51" w:rsidP="00882E51">
      <w:pPr>
        <w:tabs>
          <w:tab w:val="num" w:pos="0"/>
        </w:tabs>
        <w:ind w:firstLine="851"/>
        <w:jc w:val="both"/>
        <w:rPr>
          <w:lang w:eastAsia="en-US"/>
        </w:rPr>
      </w:pPr>
      <w:r w:rsidRPr="00311915">
        <w:rPr>
          <w:lang w:eastAsia="en-US"/>
        </w:rPr>
        <w:t>Коэффициент</w:t>
      </w:r>
      <w:proofErr w:type="gramStart"/>
      <w:r w:rsidRPr="00311915">
        <w:rPr>
          <w:lang w:eastAsia="en-US"/>
        </w:rPr>
        <w:t xml:space="preserve"> К</w:t>
      </w:r>
      <w:proofErr w:type="gramEnd"/>
      <w:r w:rsidRPr="00311915">
        <w:rPr>
          <w:lang w:eastAsia="en-US"/>
        </w:rPr>
        <w:t xml:space="preserve"> определяется по формуле:</w:t>
      </w:r>
    </w:p>
    <w:p w:rsidR="00882E51" w:rsidRPr="00311915" w:rsidRDefault="00882E51" w:rsidP="00882E51">
      <w:pPr>
        <w:tabs>
          <w:tab w:val="num" w:pos="0"/>
        </w:tabs>
        <w:ind w:firstLine="851"/>
        <w:jc w:val="center"/>
        <w:rPr>
          <w:lang w:eastAsia="en-US"/>
        </w:rPr>
      </w:pPr>
      <w:r w:rsidRPr="00311915">
        <w:rPr>
          <w:noProof/>
          <w:position w:val="-28"/>
        </w:rPr>
        <w:drawing>
          <wp:inline distT="0" distB="0" distL="0" distR="0">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11915">
        <w:rPr>
          <w:lang w:eastAsia="en-US"/>
        </w:rPr>
        <w:t>,</w:t>
      </w:r>
    </w:p>
    <w:p w:rsidR="00882E51" w:rsidRPr="00311915" w:rsidRDefault="00882E51" w:rsidP="00882E51">
      <w:pPr>
        <w:tabs>
          <w:tab w:val="num" w:pos="0"/>
        </w:tabs>
        <w:ind w:firstLine="851"/>
        <w:jc w:val="both"/>
        <w:rPr>
          <w:lang w:eastAsia="en-US"/>
        </w:rPr>
      </w:pPr>
      <w:r w:rsidRPr="00311915">
        <w:rPr>
          <w:lang w:eastAsia="en-US"/>
        </w:rPr>
        <w:t>где:</w:t>
      </w:r>
    </w:p>
    <w:p w:rsidR="00882E51" w:rsidRPr="00311915" w:rsidRDefault="00882E51" w:rsidP="00882E51">
      <w:pPr>
        <w:tabs>
          <w:tab w:val="num" w:pos="0"/>
        </w:tabs>
        <w:ind w:firstLine="851"/>
        <w:jc w:val="both"/>
        <w:rPr>
          <w:lang w:eastAsia="en-US"/>
        </w:rPr>
      </w:pPr>
      <w:r w:rsidRPr="00311915">
        <w:rPr>
          <w:lang w:eastAsia="en-US"/>
        </w:rPr>
        <w:t>ДП - количество дней просрочки;</w:t>
      </w:r>
    </w:p>
    <w:p w:rsidR="00882E51" w:rsidRPr="00311915" w:rsidRDefault="00882E51" w:rsidP="00882E51">
      <w:pPr>
        <w:tabs>
          <w:tab w:val="num" w:pos="0"/>
        </w:tabs>
        <w:ind w:firstLine="851"/>
        <w:jc w:val="both"/>
        <w:rPr>
          <w:lang w:eastAsia="en-US"/>
        </w:rPr>
      </w:pPr>
      <w:r w:rsidRPr="00311915">
        <w:rPr>
          <w:lang w:eastAsia="en-US"/>
        </w:rPr>
        <w:t>ДК - срок исполнения обязательства по контракту (количество дней).</w:t>
      </w:r>
    </w:p>
    <w:p w:rsidR="00882E51" w:rsidRPr="00311915" w:rsidRDefault="00882E51" w:rsidP="00882E51">
      <w:pPr>
        <w:tabs>
          <w:tab w:val="num" w:pos="0"/>
        </w:tabs>
        <w:ind w:firstLine="851"/>
        <w:jc w:val="both"/>
        <w:rPr>
          <w:lang w:eastAsia="en-US"/>
        </w:rPr>
      </w:pPr>
      <w:r w:rsidRPr="00311915">
        <w:rPr>
          <w:lang w:eastAsia="en-US"/>
        </w:rPr>
        <w:t>При</w:t>
      </w:r>
      <w:proofErr w:type="gramStart"/>
      <w:r w:rsidRPr="00311915">
        <w:rPr>
          <w:lang w:eastAsia="en-US"/>
        </w:rPr>
        <w:t xml:space="preserve"> К</w:t>
      </w:r>
      <w:proofErr w:type="gramEnd"/>
      <w:r w:rsidRPr="00311915">
        <w:rPr>
          <w:lang w:eastAsia="en-US"/>
        </w:rPr>
        <w:t xml:space="preserve">,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w:t>
      </w:r>
      <w:r w:rsidRPr="00311915">
        <w:rPr>
          <w:lang w:eastAsia="en-US"/>
        </w:rPr>
        <w:lastRenderedPageBreak/>
        <w:t>пени.</w:t>
      </w:r>
    </w:p>
    <w:p w:rsidR="00882E51" w:rsidRPr="00311915" w:rsidRDefault="00882E51" w:rsidP="00882E51">
      <w:pPr>
        <w:tabs>
          <w:tab w:val="num" w:pos="0"/>
        </w:tabs>
        <w:ind w:firstLine="851"/>
        <w:jc w:val="both"/>
        <w:rPr>
          <w:lang w:eastAsia="en-US"/>
        </w:rPr>
      </w:pPr>
      <w:r w:rsidRPr="00311915">
        <w:rPr>
          <w:lang w:eastAsia="en-US"/>
        </w:rPr>
        <w:t>При</w:t>
      </w:r>
      <w:proofErr w:type="gramStart"/>
      <w:r w:rsidRPr="00311915">
        <w:rPr>
          <w:lang w:eastAsia="en-US"/>
        </w:rPr>
        <w:t xml:space="preserve"> К</w:t>
      </w:r>
      <w:proofErr w:type="gramEnd"/>
      <w:r w:rsidRPr="00311915">
        <w:rPr>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82E51" w:rsidRPr="00311915" w:rsidRDefault="00882E51" w:rsidP="00882E51">
      <w:pPr>
        <w:tabs>
          <w:tab w:val="num" w:pos="0"/>
        </w:tabs>
        <w:ind w:firstLine="851"/>
        <w:jc w:val="both"/>
        <w:rPr>
          <w:lang w:eastAsia="en-US"/>
        </w:rPr>
      </w:pPr>
      <w:r w:rsidRPr="00311915">
        <w:rPr>
          <w:lang w:eastAsia="en-US"/>
        </w:rPr>
        <w:t>При</w:t>
      </w:r>
      <w:proofErr w:type="gramStart"/>
      <w:r w:rsidRPr="00311915">
        <w:rPr>
          <w:lang w:eastAsia="en-US"/>
        </w:rPr>
        <w:t xml:space="preserve"> К</w:t>
      </w:r>
      <w:proofErr w:type="gramEnd"/>
      <w:r w:rsidRPr="00311915">
        <w:rPr>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82E51" w:rsidRDefault="00882E51" w:rsidP="00882E51">
      <w:pPr>
        <w:tabs>
          <w:tab w:val="num" w:pos="0"/>
        </w:tabs>
        <w:ind w:firstLine="851"/>
        <w:jc w:val="both"/>
        <w:rPr>
          <w:i/>
        </w:rPr>
      </w:pPr>
      <w:r w:rsidRPr="00311915">
        <w:rPr>
          <w:lang w:eastAsia="en-US"/>
        </w:rPr>
        <w:t xml:space="preserve">Штрафы начисляются за </w:t>
      </w:r>
      <w:r>
        <w:rPr>
          <w:lang w:eastAsia="en-US"/>
        </w:rPr>
        <w:t>ненадлежащее ис</w:t>
      </w:r>
      <w:r w:rsidRPr="00311915">
        <w:rPr>
          <w:lang w:eastAsia="en-US"/>
        </w:rPr>
        <w:t xml:space="preserve">полнение </w:t>
      </w:r>
      <w:r w:rsidRPr="00AF0D7D">
        <w:rPr>
          <w:lang w:eastAsia="en-US"/>
        </w:rPr>
        <w:t xml:space="preserve">и/или неисполнение </w:t>
      </w:r>
      <w:r>
        <w:rPr>
          <w:lang w:eastAsia="en-US"/>
        </w:rPr>
        <w:t>Подрядчиком</w:t>
      </w:r>
      <w:r w:rsidRPr="00AF0D7D">
        <w:rPr>
          <w:lang w:eastAsia="en-US"/>
        </w:rPr>
        <w:t xml:space="preserve"> обязательств, предусмотренных Контрактом, за</w:t>
      </w:r>
      <w:r w:rsidRPr="00311915">
        <w:rPr>
          <w:lang w:eastAsia="en-US"/>
        </w:rPr>
        <w:t xml:space="preserve"> исключением просрочки исполнения </w:t>
      </w:r>
      <w:r>
        <w:rPr>
          <w:lang w:eastAsia="en-US"/>
        </w:rPr>
        <w:t>Подрядчиком</w:t>
      </w:r>
      <w:r w:rsidRPr="00311915">
        <w:rPr>
          <w:lang w:eastAsia="en-US"/>
        </w:rPr>
        <w:t xml:space="preserve"> обязательств (в том числе гарантийного обязательства), предусмотренных Контрактом. Размер штрафа является фиксированным и составляет</w:t>
      </w:r>
      <w:r>
        <w:rPr>
          <w:lang w:eastAsia="en-US"/>
        </w:rPr>
        <w:t xml:space="preserve">: 10% цены Контракта, а </w:t>
      </w:r>
      <w:proofErr w:type="spellStart"/>
      <w:r>
        <w:rPr>
          <w:lang w:eastAsia="en-US"/>
        </w:rPr>
        <w:t>именно</w:t>
      </w:r>
      <w:proofErr w:type="gramStart"/>
      <w:r>
        <w:rPr>
          <w:lang w:eastAsia="en-US"/>
        </w:rPr>
        <w:t>__</w:t>
      </w:r>
      <w:r w:rsidRPr="00513341">
        <w:rPr>
          <w:color w:val="FF0000"/>
          <w:lang w:eastAsia="en-US"/>
        </w:rPr>
        <w:t>______________________</w:t>
      </w:r>
      <w:proofErr w:type="spellEnd"/>
      <w:r w:rsidRPr="00513341">
        <w:rPr>
          <w:color w:val="FF0000"/>
          <w:lang w:eastAsia="en-US"/>
        </w:rPr>
        <w:t>(</w:t>
      </w:r>
      <w:r>
        <w:rPr>
          <w:color w:val="FF0000"/>
          <w:lang w:eastAsia="en-US"/>
        </w:rPr>
        <w:t>________</w:t>
      </w:r>
      <w:r w:rsidRPr="00513341">
        <w:rPr>
          <w:color w:val="FF0000"/>
          <w:lang w:eastAsia="en-US"/>
        </w:rPr>
        <w:t xml:space="preserve">) </w:t>
      </w:r>
      <w:proofErr w:type="gramEnd"/>
      <w:r>
        <w:rPr>
          <w:lang w:eastAsia="en-US"/>
        </w:rPr>
        <w:t>рублей.</w:t>
      </w:r>
    </w:p>
    <w:p w:rsidR="00882E51" w:rsidRPr="00311915" w:rsidRDefault="00882E51" w:rsidP="00882E51">
      <w:pPr>
        <w:numPr>
          <w:ilvl w:val="1"/>
          <w:numId w:val="9"/>
        </w:numPr>
        <w:tabs>
          <w:tab w:val="num" w:pos="0"/>
        </w:tabs>
        <w:ind w:left="0" w:firstLine="851"/>
        <w:jc w:val="both"/>
      </w:pPr>
      <w:r w:rsidRPr="00311915">
        <w:t>Стороны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82E51" w:rsidRPr="009E6936" w:rsidRDefault="00882E51" w:rsidP="00882E51">
      <w:pPr>
        <w:numPr>
          <w:ilvl w:val="1"/>
          <w:numId w:val="9"/>
        </w:numPr>
        <w:tabs>
          <w:tab w:val="num" w:pos="0"/>
        </w:tabs>
        <w:ind w:left="0" w:firstLine="851"/>
        <w:jc w:val="both"/>
      </w:pPr>
      <w:r w:rsidRPr="00311915">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w:t>
      </w:r>
      <w:r>
        <w:t>Подрядчик</w:t>
      </w:r>
      <w:r w:rsidRPr="00311915">
        <w:t>.</w:t>
      </w:r>
    </w:p>
    <w:p w:rsidR="00882E51" w:rsidRDefault="00882E51" w:rsidP="00882E51">
      <w:pPr>
        <w:numPr>
          <w:ilvl w:val="1"/>
          <w:numId w:val="9"/>
        </w:numPr>
        <w:tabs>
          <w:tab w:val="num" w:pos="0"/>
        </w:tabs>
        <w:ind w:left="0" w:firstLine="851"/>
        <w:jc w:val="both"/>
      </w:pPr>
      <w:proofErr w:type="gramStart"/>
      <w:r w:rsidRPr="00AF0D7D">
        <w:t xml:space="preserve">В случаях выявления в ходе проверки неправильности расходования выделенных по настоящему Контракту денежных средств, проведенной Заказчиком или уполномоченным контрольно-ревизионным органом, фактов нецелевого расходования средств и/или завышения объемов работ, а также иных обязательств повлекших причинению ущерба Заказчику, </w:t>
      </w:r>
      <w:r>
        <w:t>Подрядчик</w:t>
      </w:r>
      <w:r w:rsidRPr="00AF0D7D">
        <w:t xml:space="preserve"> возвращает Заказчику перечисленные ему денежные средства</w:t>
      </w:r>
      <w:r>
        <w:t>,</w:t>
      </w:r>
      <w:r w:rsidRPr="00AF0D7D">
        <w:t xml:space="preserve"> а размере выявленных переплат и сумм нецелевого использования в течение 5 (пяти) банковских дней (со дня</w:t>
      </w:r>
      <w:proofErr w:type="gramEnd"/>
      <w:r w:rsidRPr="00AF0D7D">
        <w:t xml:space="preserve"> получения уведомления) н</w:t>
      </w:r>
      <w:r>
        <w:t>а счет Заказчика указанного в пункте</w:t>
      </w:r>
      <w:r w:rsidRPr="00AF0D7D">
        <w:t xml:space="preserve"> 15 настоящего Контракта.</w:t>
      </w:r>
    </w:p>
    <w:p w:rsidR="00882E51" w:rsidRDefault="00882E51" w:rsidP="00882E51">
      <w:pPr>
        <w:numPr>
          <w:ilvl w:val="1"/>
          <w:numId w:val="9"/>
        </w:numPr>
        <w:tabs>
          <w:tab w:val="num" w:pos="0"/>
        </w:tabs>
        <w:ind w:left="0" w:firstLine="851"/>
        <w:jc w:val="both"/>
      </w:pPr>
      <w:r w:rsidRPr="009D1ED6">
        <w:t>Проценты по денежному обязательству</w:t>
      </w:r>
      <w:r>
        <w:t>, установленные ст. 317.1 ГК РФ,</w:t>
      </w:r>
      <w:r w:rsidRPr="009D1ED6">
        <w:t xml:space="preserve"> </w:t>
      </w:r>
      <w:r w:rsidRPr="00513341">
        <w:t>не</w:t>
      </w:r>
      <w:r w:rsidRPr="009D1ED6">
        <w:t xml:space="preserve"> подлежат применению к настоящему договору.</w:t>
      </w:r>
    </w:p>
    <w:p w:rsidR="00882E51" w:rsidRPr="009D1ED6" w:rsidRDefault="00882E51" w:rsidP="00882E51">
      <w:pPr>
        <w:tabs>
          <w:tab w:val="num" w:pos="502"/>
        </w:tabs>
        <w:jc w:val="both"/>
      </w:pPr>
    </w:p>
    <w:p w:rsidR="00882E51" w:rsidRPr="0069077E" w:rsidRDefault="00882E51" w:rsidP="00882E51">
      <w:pPr>
        <w:pStyle w:val="aa"/>
        <w:widowControl w:val="0"/>
        <w:numPr>
          <w:ilvl w:val="0"/>
          <w:numId w:val="9"/>
        </w:numPr>
        <w:autoSpaceDE w:val="0"/>
        <w:autoSpaceDN w:val="0"/>
        <w:adjustRightInd w:val="0"/>
        <w:spacing w:before="120"/>
        <w:contextualSpacing/>
        <w:jc w:val="center"/>
        <w:outlineLvl w:val="1"/>
        <w:rPr>
          <w:b/>
        </w:rPr>
      </w:pPr>
      <w:r w:rsidRPr="0069077E">
        <w:rPr>
          <w:b/>
        </w:rPr>
        <w:t>Порядок расторжения Контракта</w:t>
      </w:r>
    </w:p>
    <w:p w:rsidR="00882E51" w:rsidRPr="00346EFA" w:rsidRDefault="00882E51" w:rsidP="00882E51">
      <w:pPr>
        <w:tabs>
          <w:tab w:val="left" w:pos="1418"/>
          <w:tab w:val="left" w:pos="1474"/>
          <w:tab w:val="left" w:pos="1560"/>
          <w:tab w:val="left" w:pos="2410"/>
        </w:tabs>
        <w:ind w:firstLine="851"/>
        <w:jc w:val="both"/>
      </w:pPr>
      <w:bookmarkStart w:id="11" w:name="Par825"/>
      <w:bookmarkEnd w:id="11"/>
      <w:r w:rsidRPr="00346EFA">
        <w:t>8.1.Настоящий Контракт может быть расторгнут:</w:t>
      </w:r>
    </w:p>
    <w:p w:rsidR="00882E51" w:rsidRPr="00346EFA" w:rsidRDefault="00882E51" w:rsidP="00882E51">
      <w:pPr>
        <w:pStyle w:val="11"/>
        <w:widowControl w:val="0"/>
        <w:tabs>
          <w:tab w:val="left" w:pos="1418"/>
          <w:tab w:val="left" w:pos="1474"/>
          <w:tab w:val="left" w:pos="1560"/>
        </w:tabs>
        <w:autoSpaceDE w:val="0"/>
        <w:autoSpaceDN w:val="0"/>
        <w:adjustRightInd w:val="0"/>
        <w:spacing w:before="60" w:after="60"/>
        <w:ind w:left="0" w:firstLine="851"/>
        <w:jc w:val="both"/>
        <w:rPr>
          <w:rFonts w:ascii="Times New Roman" w:hAnsi="Times New Roman" w:cs="Times New Roman"/>
        </w:rPr>
      </w:pPr>
      <w:r w:rsidRPr="00346EFA">
        <w:rPr>
          <w:rFonts w:ascii="Times New Roman" w:hAnsi="Times New Roman" w:cs="Times New Roman"/>
        </w:rPr>
        <w:t>- по соглашению Сторон;</w:t>
      </w:r>
    </w:p>
    <w:p w:rsidR="00882E51" w:rsidRPr="00346EFA" w:rsidRDefault="00882E51" w:rsidP="00882E51">
      <w:pPr>
        <w:pStyle w:val="11"/>
        <w:widowControl w:val="0"/>
        <w:tabs>
          <w:tab w:val="left" w:pos="1418"/>
          <w:tab w:val="left" w:pos="1474"/>
          <w:tab w:val="left" w:pos="1560"/>
        </w:tabs>
        <w:autoSpaceDE w:val="0"/>
        <w:autoSpaceDN w:val="0"/>
        <w:adjustRightInd w:val="0"/>
        <w:spacing w:before="60" w:after="60"/>
        <w:ind w:left="0" w:firstLine="851"/>
        <w:jc w:val="both"/>
        <w:rPr>
          <w:rFonts w:ascii="Times New Roman" w:hAnsi="Times New Roman" w:cs="Times New Roman"/>
        </w:rPr>
      </w:pPr>
      <w:r w:rsidRPr="00346EFA">
        <w:rPr>
          <w:rFonts w:ascii="Times New Roman" w:hAnsi="Times New Roman" w:cs="Times New Roman"/>
        </w:rPr>
        <w:t>- в судебном порядке;</w:t>
      </w:r>
    </w:p>
    <w:p w:rsidR="00882E51" w:rsidRPr="00346EFA" w:rsidRDefault="00882E51" w:rsidP="00882E51">
      <w:pPr>
        <w:pStyle w:val="11"/>
        <w:widowControl w:val="0"/>
        <w:tabs>
          <w:tab w:val="left" w:pos="362"/>
        </w:tabs>
        <w:autoSpaceDE w:val="0"/>
        <w:autoSpaceDN w:val="0"/>
        <w:adjustRightInd w:val="0"/>
        <w:spacing w:before="60" w:after="60"/>
        <w:ind w:left="0" w:firstLine="851"/>
        <w:jc w:val="both"/>
        <w:rPr>
          <w:rFonts w:ascii="Times New Roman" w:hAnsi="Times New Roman" w:cs="Times New Roman"/>
        </w:rPr>
      </w:pPr>
      <w:r w:rsidRPr="00346EFA">
        <w:rPr>
          <w:rFonts w:ascii="Times New Roman" w:hAnsi="Times New Roman" w:cs="Times New Roman"/>
        </w:rPr>
        <w:t>- в одностороннем отказе стороны контракта от исполнения контракта</w:t>
      </w:r>
      <w:r>
        <w:rPr>
          <w:rFonts w:ascii="Times New Roman" w:hAnsi="Times New Roman" w:cs="Times New Roman"/>
        </w:rPr>
        <w:t>,</w:t>
      </w:r>
      <w:r w:rsidRPr="00346EFA">
        <w:rPr>
          <w:rFonts w:ascii="Times New Roman" w:hAnsi="Times New Roman" w:cs="Times New Roman"/>
        </w:rPr>
        <w:t xml:space="preserve"> в соответствии</w:t>
      </w:r>
      <w:r w:rsidRPr="00346EFA">
        <w:rPr>
          <w:rFonts w:ascii="Times New Roman" w:hAnsi="Times New Roman" w:cs="Times New Roman"/>
        </w:rPr>
        <w:br/>
        <w:t>с гражданским законодательством.</w:t>
      </w:r>
    </w:p>
    <w:p w:rsidR="00882E51" w:rsidRPr="00346EFA" w:rsidRDefault="00882E51" w:rsidP="00882E51">
      <w:pPr>
        <w:pStyle w:val="11"/>
        <w:widowControl w:val="0"/>
        <w:tabs>
          <w:tab w:val="left" w:pos="362"/>
        </w:tabs>
        <w:autoSpaceDE w:val="0"/>
        <w:autoSpaceDN w:val="0"/>
        <w:adjustRightInd w:val="0"/>
        <w:spacing w:before="60" w:after="60"/>
        <w:ind w:left="0" w:firstLine="851"/>
        <w:jc w:val="both"/>
        <w:rPr>
          <w:rFonts w:ascii="Times New Roman" w:hAnsi="Times New Roman" w:cs="Times New Roman"/>
        </w:rPr>
      </w:pPr>
      <w:r w:rsidRPr="00346EFA">
        <w:rPr>
          <w:rFonts w:ascii="Times New Roman" w:hAnsi="Times New Roman" w:cs="Times New Roman"/>
        </w:rPr>
        <w:t>8.2. Расторжение Контракта в одностороннем отказе от исполнения Контракта осуществляется</w:t>
      </w:r>
      <w:r>
        <w:rPr>
          <w:rFonts w:ascii="Times New Roman" w:hAnsi="Times New Roman" w:cs="Times New Roman"/>
        </w:rPr>
        <w:t xml:space="preserve"> </w:t>
      </w:r>
      <w:r w:rsidRPr="00346EFA">
        <w:rPr>
          <w:rFonts w:ascii="Times New Roman" w:hAnsi="Times New Roman" w:cs="Times New Roman"/>
        </w:rPr>
        <w:t>в соответствии  с положениями частей 8 – 26 статьи 95 Федерального закона № 44-ФЗ.</w:t>
      </w:r>
    </w:p>
    <w:p w:rsidR="00882E51" w:rsidRPr="00346EFA" w:rsidRDefault="00882E51" w:rsidP="00882E51">
      <w:pPr>
        <w:pStyle w:val="11"/>
        <w:widowControl w:val="0"/>
        <w:tabs>
          <w:tab w:val="left" w:pos="362"/>
        </w:tabs>
        <w:autoSpaceDE w:val="0"/>
        <w:autoSpaceDN w:val="0"/>
        <w:adjustRightInd w:val="0"/>
        <w:spacing w:before="60" w:after="60"/>
        <w:ind w:left="0" w:firstLine="851"/>
        <w:jc w:val="both"/>
        <w:rPr>
          <w:rFonts w:ascii="Times New Roman" w:hAnsi="Times New Roman" w:cs="Times New Roman"/>
        </w:rPr>
      </w:pPr>
      <w:r w:rsidRPr="00346EFA">
        <w:rPr>
          <w:rFonts w:ascii="Times New Roman" w:hAnsi="Times New Roman" w:cs="Times New Roman"/>
        </w:rPr>
        <w:t xml:space="preserve">8.3.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346EFA">
        <w:rPr>
          <w:rFonts w:ascii="Times New Roman" w:hAnsi="Times New Roman" w:cs="Times New Roman"/>
        </w:rPr>
        <w:t>с даты</w:t>
      </w:r>
      <w:proofErr w:type="gramEnd"/>
      <w:r w:rsidRPr="00346EFA">
        <w:rPr>
          <w:rFonts w:ascii="Times New Roman" w:hAnsi="Times New Roman" w:cs="Times New Roman"/>
        </w:rPr>
        <w:t xml:space="preserve"> его получения.</w:t>
      </w:r>
    </w:p>
    <w:p w:rsidR="00882E51" w:rsidRPr="00346EFA" w:rsidRDefault="00882E51" w:rsidP="00882E51">
      <w:pPr>
        <w:pStyle w:val="11"/>
        <w:widowControl w:val="0"/>
        <w:tabs>
          <w:tab w:val="left" w:pos="362"/>
        </w:tabs>
        <w:autoSpaceDE w:val="0"/>
        <w:autoSpaceDN w:val="0"/>
        <w:adjustRightInd w:val="0"/>
        <w:spacing w:before="60" w:after="60"/>
        <w:ind w:left="0" w:firstLine="851"/>
        <w:jc w:val="both"/>
        <w:rPr>
          <w:rFonts w:ascii="Times New Roman" w:hAnsi="Times New Roman" w:cs="Times New Roman"/>
        </w:rPr>
      </w:pPr>
      <w:r w:rsidRPr="001F2842">
        <w:rPr>
          <w:rFonts w:ascii="Times New Roman" w:hAnsi="Times New Roman" w:cs="Times New Roman"/>
        </w:rPr>
        <w:t>8.4.</w:t>
      </w:r>
      <w:r>
        <w:rPr>
          <w:rFonts w:ascii="Times New Roman" w:hAnsi="Times New Roman" w:cs="Times New Roman"/>
        </w:rPr>
        <w:t xml:space="preserve"> </w:t>
      </w:r>
      <w:r w:rsidRPr="001F2842">
        <w:rPr>
          <w:rFonts w:ascii="Times New Roman" w:hAnsi="Times New Roman" w:cs="Times New Roman"/>
        </w:rPr>
        <w:t>Расторжение Контракта</w:t>
      </w:r>
      <w:r>
        <w:rPr>
          <w:rFonts w:ascii="Times New Roman" w:hAnsi="Times New Roman" w:cs="Times New Roman"/>
        </w:rPr>
        <w:t xml:space="preserve"> </w:t>
      </w:r>
      <w:r w:rsidRPr="001F2842">
        <w:rPr>
          <w:rFonts w:ascii="Times New Roman" w:hAnsi="Times New Roman" w:cs="Times New Roman"/>
        </w:rPr>
        <w:t>по соглашению сторон</w:t>
      </w:r>
      <w:r w:rsidRPr="00346EFA">
        <w:rPr>
          <w:rFonts w:ascii="Times New Roman" w:hAnsi="Times New Roman" w:cs="Times New Roman"/>
        </w:rPr>
        <w:t xml:space="preserve"> производится Сторонами путем подписания соответствующего соглашения о расторжении.</w:t>
      </w:r>
    </w:p>
    <w:p w:rsidR="00882E51" w:rsidRDefault="00882E51" w:rsidP="00882E51">
      <w:pPr>
        <w:pStyle w:val="11"/>
        <w:widowControl w:val="0"/>
        <w:tabs>
          <w:tab w:val="left" w:pos="362"/>
        </w:tabs>
        <w:autoSpaceDE w:val="0"/>
        <w:autoSpaceDN w:val="0"/>
        <w:adjustRightInd w:val="0"/>
        <w:spacing w:before="60" w:after="60"/>
        <w:ind w:left="0" w:firstLine="851"/>
        <w:jc w:val="both"/>
        <w:rPr>
          <w:rFonts w:ascii="Times New Roman" w:hAnsi="Times New Roman" w:cs="Times New Roman"/>
        </w:rPr>
      </w:pPr>
      <w:r>
        <w:rPr>
          <w:rFonts w:ascii="Times New Roman" w:hAnsi="Times New Roman" w:cs="Times New Roman"/>
        </w:rPr>
        <w:t>8.5.</w:t>
      </w:r>
      <w:r>
        <w:rPr>
          <w:rFonts w:ascii="Times New Roman" w:hAnsi="Times New Roman" w:cs="Times New Roman"/>
        </w:rPr>
        <w:tab/>
        <w:t xml:space="preserve"> </w:t>
      </w:r>
      <w:r w:rsidRPr="00346EFA">
        <w:rPr>
          <w:rFonts w:ascii="Times New Roman" w:hAnsi="Times New Roman" w:cs="Times New Roman"/>
        </w:rPr>
        <w:t xml:space="preserve">В случае расторжения Контракта по инициативе любой из Сторон </w:t>
      </w:r>
      <w:r>
        <w:rPr>
          <w:rFonts w:ascii="Times New Roman" w:hAnsi="Times New Roman" w:cs="Times New Roman"/>
        </w:rPr>
        <w:t>производится</w:t>
      </w:r>
      <w:r w:rsidRPr="00346EFA">
        <w:rPr>
          <w:rFonts w:ascii="Times New Roman" w:hAnsi="Times New Roman" w:cs="Times New Roman"/>
        </w:rPr>
        <w:t xml:space="preserve"> сверк</w:t>
      </w:r>
      <w:r>
        <w:rPr>
          <w:rFonts w:ascii="Times New Roman" w:hAnsi="Times New Roman" w:cs="Times New Roman"/>
        </w:rPr>
        <w:t>а</w:t>
      </w:r>
      <w:r w:rsidRPr="00346EFA">
        <w:rPr>
          <w:rFonts w:ascii="Times New Roman" w:hAnsi="Times New Roman" w:cs="Times New Roman"/>
        </w:rPr>
        <w:t xml:space="preserve"> расчетов, котор</w:t>
      </w:r>
      <w:r>
        <w:rPr>
          <w:rFonts w:ascii="Times New Roman" w:hAnsi="Times New Roman" w:cs="Times New Roman"/>
        </w:rPr>
        <w:t>ые</w:t>
      </w:r>
      <w:r w:rsidRPr="00346EFA">
        <w:rPr>
          <w:rFonts w:ascii="Times New Roman" w:hAnsi="Times New Roman" w:cs="Times New Roman"/>
        </w:rPr>
        <w:t xml:space="preserve"> подтвержда</w:t>
      </w:r>
      <w:r>
        <w:rPr>
          <w:rFonts w:ascii="Times New Roman" w:hAnsi="Times New Roman" w:cs="Times New Roman"/>
        </w:rPr>
        <w:t>ю</w:t>
      </w:r>
      <w:r w:rsidRPr="00346EFA">
        <w:rPr>
          <w:rFonts w:ascii="Times New Roman" w:hAnsi="Times New Roman" w:cs="Times New Roman"/>
        </w:rPr>
        <w:t>тся объем</w:t>
      </w:r>
      <w:r>
        <w:rPr>
          <w:rFonts w:ascii="Times New Roman" w:hAnsi="Times New Roman" w:cs="Times New Roman"/>
        </w:rPr>
        <w:t>ом</w:t>
      </w:r>
      <w:r w:rsidRPr="00346EFA">
        <w:rPr>
          <w:rFonts w:ascii="Times New Roman" w:hAnsi="Times New Roman" w:cs="Times New Roman"/>
        </w:rPr>
        <w:t xml:space="preserve"> </w:t>
      </w:r>
      <w:r>
        <w:rPr>
          <w:rFonts w:ascii="Times New Roman" w:hAnsi="Times New Roman" w:cs="Times New Roman"/>
        </w:rPr>
        <w:t>выполненных работ Подрядчиком</w:t>
      </w:r>
      <w:r w:rsidRPr="00346EFA">
        <w:rPr>
          <w:rFonts w:ascii="Times New Roman" w:hAnsi="Times New Roman" w:cs="Times New Roman"/>
        </w:rPr>
        <w:t>.</w:t>
      </w:r>
    </w:p>
    <w:p w:rsidR="00882E51" w:rsidRPr="00346EFA" w:rsidRDefault="00882E51" w:rsidP="00882E51">
      <w:pPr>
        <w:pStyle w:val="11"/>
        <w:widowControl w:val="0"/>
        <w:tabs>
          <w:tab w:val="left" w:pos="362"/>
        </w:tabs>
        <w:autoSpaceDE w:val="0"/>
        <w:autoSpaceDN w:val="0"/>
        <w:adjustRightInd w:val="0"/>
        <w:spacing w:before="60" w:after="60"/>
        <w:ind w:left="0"/>
        <w:jc w:val="both"/>
        <w:rPr>
          <w:rFonts w:ascii="Times New Roman" w:hAnsi="Times New Roman" w:cs="Times New Roman"/>
        </w:rPr>
      </w:pPr>
    </w:p>
    <w:p w:rsidR="00882E51" w:rsidRDefault="00882E51" w:rsidP="00882E51">
      <w:pPr>
        <w:spacing w:before="120"/>
        <w:ind w:firstLine="709"/>
        <w:jc w:val="center"/>
        <w:outlineLvl w:val="1"/>
        <w:rPr>
          <w:b/>
        </w:rPr>
      </w:pPr>
      <w:r w:rsidRPr="00AA2549">
        <w:rPr>
          <w:b/>
        </w:rPr>
        <w:t>9</w:t>
      </w:r>
      <w:r w:rsidRPr="00D172B9">
        <w:rPr>
          <w:b/>
        </w:rPr>
        <w:t>.</w:t>
      </w:r>
      <w:r w:rsidRPr="00D172B9">
        <w:rPr>
          <w:b/>
        </w:rPr>
        <w:tab/>
        <w:t>Обстоятельства непреодолимой силы</w:t>
      </w:r>
    </w:p>
    <w:p w:rsidR="00882E51" w:rsidRPr="00D172B9" w:rsidRDefault="00882E51" w:rsidP="00882E51">
      <w:pPr>
        <w:tabs>
          <w:tab w:val="left" w:pos="724"/>
        </w:tabs>
        <w:ind w:firstLine="851"/>
        <w:jc w:val="both"/>
      </w:pPr>
      <w:bookmarkStart w:id="12" w:name="Par837"/>
      <w:bookmarkEnd w:id="12"/>
      <w:r w:rsidRPr="00AA2549">
        <w:t>9</w:t>
      </w:r>
      <w:r w:rsidRPr="00D172B9">
        <w:t>.1.</w:t>
      </w:r>
      <w:r w:rsidRPr="00D172B9">
        <w:tab/>
      </w:r>
      <w:proofErr w:type="gramStart"/>
      <w:r w:rsidRPr="00D172B9">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D172B9">
        <w:t xml:space="preserve"> на исполнение Сторонами своих обязательств, а также которые Стороны были не в состоянии предвидеть и предотвратить.</w:t>
      </w:r>
    </w:p>
    <w:p w:rsidR="00882E51" w:rsidRPr="00D172B9" w:rsidRDefault="00882E51" w:rsidP="00882E51">
      <w:pPr>
        <w:tabs>
          <w:tab w:val="left" w:pos="724"/>
        </w:tabs>
        <w:ind w:firstLine="851"/>
        <w:jc w:val="both"/>
      </w:pPr>
      <w:r w:rsidRPr="00AA2549">
        <w:t>9</w:t>
      </w:r>
      <w:r w:rsidRPr="00D172B9">
        <w:t>.2.</w:t>
      </w:r>
      <w:r w:rsidRPr="00D172B9">
        <w:tab/>
        <w:t>При наступлении таких обстоятель</w:t>
      </w:r>
      <w:proofErr w:type="gramStart"/>
      <w:r w:rsidRPr="00D172B9">
        <w:t>ств ср</w:t>
      </w:r>
      <w:proofErr w:type="gramEnd"/>
      <w:r w:rsidRPr="00D172B9">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82E51" w:rsidRPr="00D172B9" w:rsidRDefault="00882E51" w:rsidP="00882E51">
      <w:pPr>
        <w:tabs>
          <w:tab w:val="left" w:pos="724"/>
        </w:tabs>
        <w:ind w:firstLine="851"/>
        <w:jc w:val="both"/>
      </w:pPr>
      <w:r w:rsidRPr="00AA2549">
        <w:t>9</w:t>
      </w:r>
      <w:r w:rsidRPr="00D172B9">
        <w:t>.3.</w:t>
      </w:r>
      <w:r w:rsidRPr="00D172B9">
        <w:tab/>
      </w:r>
      <w:proofErr w:type="gramStart"/>
      <w:r w:rsidRPr="00D172B9">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82E51" w:rsidRDefault="00882E51" w:rsidP="00882E51">
      <w:pPr>
        <w:tabs>
          <w:tab w:val="left" w:pos="724"/>
        </w:tabs>
        <w:ind w:firstLine="851"/>
        <w:jc w:val="both"/>
      </w:pPr>
      <w:r w:rsidRPr="00AA2549">
        <w:t>9</w:t>
      </w:r>
      <w:r w:rsidRPr="00D172B9">
        <w:t>.4.</w:t>
      </w:r>
      <w:r w:rsidRPr="00D172B9">
        <w:tab/>
        <w:t xml:space="preserve">Если обстоятельства, указанные в пункте </w:t>
      </w:r>
      <w:r>
        <w:t>10.</w:t>
      </w:r>
      <w:r w:rsidRPr="00D172B9">
        <w:t xml:space="preserve">1 Контракта, будут длиться более 2 (двух) календарных месяцев </w:t>
      </w:r>
      <w:proofErr w:type="gramStart"/>
      <w:r w:rsidRPr="00D172B9">
        <w:t>с даты</w:t>
      </w:r>
      <w:proofErr w:type="gramEnd"/>
      <w:r w:rsidRPr="00D172B9">
        <w:t xml:space="preserve"> соответствующего уведомления, каждая из Сторон вправе требовать расторжения Контракта без </w:t>
      </w:r>
      <w:r w:rsidRPr="00D172B9">
        <w:lastRenderedPageBreak/>
        <w:t>требования возмещения убытков, понесенных в связи с наступлением таких обстоятельств.</w:t>
      </w:r>
    </w:p>
    <w:p w:rsidR="00882E51" w:rsidRDefault="00882E51" w:rsidP="00882E51">
      <w:pPr>
        <w:tabs>
          <w:tab w:val="left" w:pos="724"/>
        </w:tabs>
        <w:ind w:firstLine="851"/>
        <w:jc w:val="both"/>
      </w:pPr>
    </w:p>
    <w:p w:rsidR="00882E51" w:rsidRDefault="00882E51" w:rsidP="00882E51">
      <w:pPr>
        <w:spacing w:before="120"/>
        <w:ind w:firstLine="709"/>
        <w:jc w:val="center"/>
        <w:outlineLvl w:val="1"/>
        <w:rPr>
          <w:b/>
        </w:rPr>
      </w:pPr>
      <w:r>
        <w:rPr>
          <w:b/>
        </w:rPr>
        <w:t>1</w:t>
      </w:r>
      <w:r w:rsidRPr="00AA2549">
        <w:rPr>
          <w:b/>
        </w:rPr>
        <w:t>0</w:t>
      </w:r>
      <w:r w:rsidRPr="00D172B9">
        <w:rPr>
          <w:b/>
        </w:rPr>
        <w:t>.</w:t>
      </w:r>
      <w:r w:rsidRPr="00D172B9">
        <w:rPr>
          <w:b/>
        </w:rPr>
        <w:tab/>
        <w:t>Порядок урегулирования споров</w:t>
      </w:r>
    </w:p>
    <w:p w:rsidR="00882E51" w:rsidRPr="00D172B9" w:rsidRDefault="00882E51" w:rsidP="00882E51">
      <w:pPr>
        <w:tabs>
          <w:tab w:val="left" w:pos="724"/>
        </w:tabs>
        <w:ind w:firstLine="851"/>
        <w:jc w:val="both"/>
      </w:pPr>
      <w:r w:rsidRPr="00BC7175">
        <w:t>10</w:t>
      </w:r>
      <w:r w:rsidRPr="00D172B9">
        <w:t>.1.</w:t>
      </w:r>
      <w:r w:rsidRPr="00D172B9">
        <w:tab/>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D172B9">
        <w:t>предпринимают усилия</w:t>
      </w:r>
      <w:proofErr w:type="gramEnd"/>
      <w:r w:rsidRPr="00D172B9">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82E51" w:rsidRPr="00D172B9" w:rsidRDefault="00882E51" w:rsidP="00882E51">
      <w:pPr>
        <w:tabs>
          <w:tab w:val="left" w:pos="724"/>
        </w:tabs>
        <w:ind w:firstLine="851"/>
        <w:jc w:val="both"/>
      </w:pPr>
      <w:r w:rsidRPr="00BC7175">
        <w:t>10</w:t>
      </w:r>
      <w:r w:rsidRPr="00D172B9">
        <w:t>.2.</w:t>
      </w:r>
      <w:r w:rsidRPr="00D172B9">
        <w:tab/>
        <w:t>Все достигнутые договоренности Стороны оформляют в виде дополнительных соглашений, подписанных Сторонами и скрепленных печатями.</w:t>
      </w:r>
    </w:p>
    <w:p w:rsidR="00882E51" w:rsidRPr="00D172B9" w:rsidRDefault="00882E51" w:rsidP="00882E51">
      <w:pPr>
        <w:tabs>
          <w:tab w:val="left" w:pos="724"/>
        </w:tabs>
        <w:ind w:firstLine="851"/>
        <w:jc w:val="both"/>
      </w:pPr>
      <w:r w:rsidRPr="00BC7175">
        <w:t>10</w:t>
      </w:r>
      <w:r w:rsidRPr="00D172B9">
        <w:t>.3.</w:t>
      </w:r>
      <w:r w:rsidRPr="00D172B9">
        <w:tab/>
        <w:t>До передачи спора на разрешение арбитражного суда  Стороны принимают меры к его урегулированию в претензионном порядке.</w:t>
      </w:r>
    </w:p>
    <w:p w:rsidR="00882E51" w:rsidRPr="00D172B9" w:rsidRDefault="00882E51" w:rsidP="00882E51">
      <w:pPr>
        <w:tabs>
          <w:tab w:val="left" w:pos="724"/>
        </w:tabs>
        <w:ind w:firstLine="851"/>
        <w:jc w:val="both"/>
      </w:pPr>
      <w:r w:rsidRPr="00BC7175">
        <w:t>10</w:t>
      </w:r>
      <w:r w:rsidRPr="00D172B9">
        <w:t>.3.1.</w:t>
      </w:r>
      <w:r w:rsidRPr="00D172B9">
        <w:tab/>
        <w:t xml:space="preserve"> Претензия должна быть направлена в письменном виде. </w:t>
      </w:r>
      <w:r w:rsidRPr="00D172B9">
        <w:br/>
        <w:t xml:space="preserve">По полученной претензии Сторона должна дать письменный ответ по существу в срок не позднее </w:t>
      </w:r>
      <w:r>
        <w:t>30</w:t>
      </w:r>
      <w:r w:rsidRPr="00D172B9">
        <w:t xml:space="preserve"> (</w:t>
      </w:r>
      <w:r>
        <w:t>тридцати</w:t>
      </w:r>
      <w:r w:rsidRPr="00D172B9">
        <w:t xml:space="preserve">) календарных дней </w:t>
      </w:r>
      <w:proofErr w:type="gramStart"/>
      <w:r w:rsidRPr="00D172B9">
        <w:t>с даты</w:t>
      </w:r>
      <w:proofErr w:type="gramEnd"/>
      <w:r w:rsidRPr="00D172B9">
        <w:t xml:space="preserve"> ее получения. Оставление претензии без ответа в установленный срок означает признание требований претензии.</w:t>
      </w:r>
    </w:p>
    <w:p w:rsidR="00882E51" w:rsidRPr="00D172B9" w:rsidRDefault="00882E51" w:rsidP="00882E51">
      <w:pPr>
        <w:tabs>
          <w:tab w:val="left" w:pos="724"/>
        </w:tabs>
        <w:ind w:firstLine="851"/>
        <w:jc w:val="both"/>
      </w:pPr>
      <w:r w:rsidRPr="00BC7175">
        <w:t>10</w:t>
      </w:r>
      <w:r w:rsidRPr="00D172B9">
        <w:t>.3.2.</w:t>
      </w:r>
      <w:r w:rsidRPr="00D172B9">
        <w:tab/>
        <w:t xml:space="preserve"> Если претензионные требования подлежат денежной оценке, в претензии указывается истребуемая сумма и ее полный и обоснованный расчет.</w:t>
      </w:r>
    </w:p>
    <w:p w:rsidR="00882E51" w:rsidRPr="00D172B9" w:rsidRDefault="00882E51" w:rsidP="00882E51">
      <w:pPr>
        <w:tabs>
          <w:tab w:val="left" w:pos="724"/>
        </w:tabs>
        <w:ind w:firstLine="851"/>
        <w:jc w:val="both"/>
      </w:pPr>
      <w:r w:rsidRPr="00BC7175">
        <w:t>10</w:t>
      </w:r>
      <w:r w:rsidRPr="00D172B9">
        <w:t>.3.3.</w:t>
      </w:r>
      <w:r w:rsidRPr="00D172B9">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82E51" w:rsidRPr="00D172B9" w:rsidRDefault="00882E51" w:rsidP="00882E51">
      <w:pPr>
        <w:tabs>
          <w:tab w:val="left" w:pos="724"/>
        </w:tabs>
        <w:ind w:firstLine="851"/>
        <w:jc w:val="both"/>
      </w:pPr>
      <w:r w:rsidRPr="00D172B9">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82E51" w:rsidRDefault="00882E51" w:rsidP="00882E51">
      <w:pPr>
        <w:tabs>
          <w:tab w:val="left" w:pos="724"/>
        </w:tabs>
        <w:ind w:firstLine="851"/>
        <w:jc w:val="both"/>
      </w:pPr>
      <w:r w:rsidRPr="00BC7175">
        <w:t>10</w:t>
      </w:r>
      <w:r w:rsidRPr="00D172B9">
        <w:t>.4.</w:t>
      </w:r>
      <w:r w:rsidRPr="00D172B9">
        <w:tab/>
        <w:t xml:space="preserve">В случае невыполнения Сторонами своих обязательств и недостижения взаимного согласия споры по настоящему Контракту разрешаются в Арбитражном суде </w:t>
      </w:r>
      <w:r>
        <w:rPr>
          <w:highlight w:val="white"/>
        </w:rPr>
        <w:t>Свердловской</w:t>
      </w:r>
      <w:r w:rsidRPr="00D172B9">
        <w:rPr>
          <w:highlight w:val="white"/>
        </w:rPr>
        <w:t xml:space="preserve"> области</w:t>
      </w:r>
      <w:r w:rsidRPr="00D172B9">
        <w:t>.</w:t>
      </w:r>
    </w:p>
    <w:p w:rsidR="00882E51" w:rsidRPr="00D172B9" w:rsidRDefault="00882E51" w:rsidP="00882E51">
      <w:pPr>
        <w:tabs>
          <w:tab w:val="left" w:pos="724"/>
        </w:tabs>
        <w:jc w:val="both"/>
        <w:rPr>
          <w:b/>
        </w:rPr>
      </w:pPr>
    </w:p>
    <w:p w:rsidR="00882E51" w:rsidRDefault="00882E51" w:rsidP="00882E51">
      <w:pPr>
        <w:spacing w:before="120"/>
        <w:ind w:firstLine="709"/>
        <w:jc w:val="center"/>
        <w:outlineLvl w:val="1"/>
        <w:rPr>
          <w:b/>
        </w:rPr>
      </w:pPr>
      <w:r w:rsidRPr="00D172B9">
        <w:rPr>
          <w:b/>
        </w:rPr>
        <w:t>1</w:t>
      </w:r>
      <w:r w:rsidRPr="00AA2549">
        <w:rPr>
          <w:b/>
        </w:rPr>
        <w:t>1</w:t>
      </w:r>
      <w:r w:rsidRPr="00D172B9">
        <w:rPr>
          <w:b/>
        </w:rPr>
        <w:t>.</w:t>
      </w:r>
      <w:r w:rsidRPr="00D172B9">
        <w:rPr>
          <w:b/>
        </w:rPr>
        <w:tab/>
        <w:t>Срок действия, порядок изменения Контракт</w:t>
      </w:r>
      <w:bookmarkStart w:id="13" w:name="Par855"/>
      <w:bookmarkEnd w:id="13"/>
    </w:p>
    <w:p w:rsidR="00882E51" w:rsidRPr="00C26C95" w:rsidRDefault="00882E51" w:rsidP="00882E51">
      <w:pPr>
        <w:tabs>
          <w:tab w:val="left" w:pos="1134"/>
          <w:tab w:val="left" w:pos="1560"/>
        </w:tabs>
        <w:ind w:firstLine="851"/>
        <w:jc w:val="both"/>
      </w:pPr>
      <w:r w:rsidRPr="00AA2549">
        <w:t>11</w:t>
      </w:r>
      <w:r>
        <w:t>.1</w:t>
      </w:r>
      <w:r w:rsidRPr="00D172B9">
        <w:t xml:space="preserve">. </w:t>
      </w:r>
      <w:bookmarkStart w:id="14" w:name="Par857"/>
      <w:bookmarkEnd w:id="14"/>
      <w:r w:rsidRPr="00CB10DB">
        <w:t>Контра</w:t>
      </w:r>
      <w:proofErr w:type="gramStart"/>
      <w:r w:rsidRPr="00CB10DB">
        <w:t xml:space="preserve">кт </w:t>
      </w:r>
      <w:r w:rsidRPr="00C26C95">
        <w:t>вст</w:t>
      </w:r>
      <w:proofErr w:type="gramEnd"/>
      <w:r w:rsidRPr="00C26C95">
        <w:t xml:space="preserve">упает в силу с момента его подписания Сторонами и действует </w:t>
      </w:r>
      <w:r>
        <w:t>до_____ ______20__ года</w:t>
      </w:r>
      <w:r w:rsidRPr="00C26C95">
        <w:t>.</w:t>
      </w:r>
      <w:r>
        <w:t xml:space="preserve"> Истечение указанного срока не освобождает Подрядчика от исполнения Контракта.</w:t>
      </w:r>
    </w:p>
    <w:p w:rsidR="00882E51" w:rsidRPr="00CB10DB" w:rsidRDefault="00882E51" w:rsidP="00882E51">
      <w:pPr>
        <w:tabs>
          <w:tab w:val="left" w:pos="1134"/>
          <w:tab w:val="left" w:pos="1560"/>
        </w:tabs>
        <w:ind w:firstLine="851"/>
        <w:jc w:val="both"/>
      </w:pPr>
      <w:r w:rsidRPr="00AA2549">
        <w:t>11</w:t>
      </w:r>
      <w:r w:rsidRPr="00C26C95">
        <w:t xml:space="preserve">.2. </w:t>
      </w:r>
      <w:r w:rsidRPr="00C26C95">
        <w:tab/>
        <w:t>Обязательства</w:t>
      </w:r>
      <w:r w:rsidRPr="00CB10DB">
        <w:t xml:space="preserve"> Сторон, неисполненные до даты истечения срока действия настоящего Контракта, указанного в </w:t>
      </w:r>
      <w:r w:rsidRPr="00961118">
        <w:t>пункте 13.1 Контракта</w:t>
      </w:r>
      <w:r w:rsidRPr="00CB10DB">
        <w:t>, подлежат исполнению в полном объеме.</w:t>
      </w:r>
    </w:p>
    <w:p w:rsidR="00882E51" w:rsidRDefault="00882E51" w:rsidP="00882E51">
      <w:pPr>
        <w:ind w:firstLine="851"/>
        <w:jc w:val="both"/>
      </w:pPr>
      <w:r w:rsidRPr="00AA2549">
        <w:t>11</w:t>
      </w:r>
      <w:r>
        <w:t>.3</w:t>
      </w:r>
      <w:r w:rsidRPr="00D172B9">
        <w:t xml:space="preserve">.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контрактов. </w:t>
      </w:r>
    </w:p>
    <w:p w:rsidR="00882E51" w:rsidRPr="005C2D97" w:rsidRDefault="00882E51" w:rsidP="00882E51">
      <w:pPr>
        <w:ind w:firstLine="851"/>
        <w:jc w:val="both"/>
      </w:pPr>
      <w:r w:rsidRPr="00AA2549">
        <w:t>11</w:t>
      </w:r>
      <w:r>
        <w:t>.4</w:t>
      </w:r>
      <w:r w:rsidRPr="005C2D97">
        <w:t>.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82E51" w:rsidRPr="00F775DE" w:rsidRDefault="00882E51" w:rsidP="00882E51">
      <w:pPr>
        <w:pStyle w:val="7"/>
        <w:numPr>
          <w:ilvl w:val="0"/>
          <w:numId w:val="3"/>
        </w:numPr>
        <w:shd w:val="clear" w:color="auto" w:fill="auto"/>
        <w:tabs>
          <w:tab w:val="left" w:pos="724"/>
          <w:tab w:val="left" w:pos="851"/>
          <w:tab w:val="left" w:pos="1134"/>
        </w:tabs>
        <w:spacing w:before="0" w:line="240" w:lineRule="auto"/>
        <w:ind w:right="20" w:firstLine="851"/>
        <w:jc w:val="both"/>
        <w:rPr>
          <w:rFonts w:eastAsia="Arial Unicode MS"/>
          <w:sz w:val="24"/>
          <w:szCs w:val="24"/>
          <w:lang w:eastAsia="ru-RU"/>
        </w:rPr>
      </w:pPr>
      <w:r w:rsidRPr="00F775DE">
        <w:rPr>
          <w:rFonts w:eastAsia="Arial Unicode MS"/>
          <w:sz w:val="24"/>
          <w:szCs w:val="24"/>
          <w:lang w:eastAsia="ru-RU"/>
        </w:rPr>
        <w:t>при снижении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w:t>
      </w:r>
    </w:p>
    <w:p w:rsidR="00882E51" w:rsidRPr="00F775DE" w:rsidRDefault="00882E51" w:rsidP="00882E51">
      <w:pPr>
        <w:pStyle w:val="7"/>
        <w:numPr>
          <w:ilvl w:val="0"/>
          <w:numId w:val="3"/>
        </w:numPr>
        <w:shd w:val="clear" w:color="auto" w:fill="auto"/>
        <w:tabs>
          <w:tab w:val="left" w:pos="724"/>
          <w:tab w:val="left" w:pos="792"/>
          <w:tab w:val="left" w:pos="1134"/>
          <w:tab w:val="left" w:pos="1418"/>
        </w:tabs>
        <w:spacing w:before="0" w:line="240" w:lineRule="auto"/>
        <w:ind w:right="20" w:firstLine="851"/>
        <w:jc w:val="both"/>
        <w:rPr>
          <w:rFonts w:eastAsia="Arial Unicode MS"/>
          <w:sz w:val="24"/>
          <w:szCs w:val="24"/>
          <w:lang w:eastAsia="ru-RU"/>
        </w:rPr>
      </w:pPr>
      <w:r w:rsidRPr="00F775DE">
        <w:rPr>
          <w:rFonts w:eastAsia="Arial Unicode MS"/>
          <w:sz w:val="24"/>
          <w:szCs w:val="24"/>
          <w:lang w:eastAsia="ru-RU"/>
        </w:rPr>
        <w:t xml:space="preserve">при уменьшении или увеличении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w:t>
      </w:r>
      <w:r>
        <w:rPr>
          <w:rFonts w:eastAsia="Arial Unicode MS"/>
          <w:sz w:val="24"/>
          <w:szCs w:val="24"/>
          <w:lang w:eastAsia="ru-RU"/>
        </w:rPr>
        <w:t>обязательно должна быть снижена.</w:t>
      </w:r>
    </w:p>
    <w:p w:rsidR="00882E51" w:rsidRPr="0004289A" w:rsidRDefault="00882E51" w:rsidP="00882E51">
      <w:pPr>
        <w:tabs>
          <w:tab w:val="left" w:pos="0"/>
        </w:tabs>
        <w:ind w:firstLine="851"/>
        <w:jc w:val="both"/>
      </w:pPr>
      <w:r w:rsidRPr="00AA2549">
        <w:t>11</w:t>
      </w:r>
      <w:r w:rsidRPr="0004289A">
        <w:t>.</w:t>
      </w:r>
      <w:r>
        <w:t>5</w:t>
      </w:r>
      <w:r w:rsidRPr="0004289A">
        <w:t xml:space="preserve">.   При исполнении контракта не допускается перемена </w:t>
      </w:r>
      <w:r>
        <w:t>Подрядчика</w:t>
      </w:r>
      <w:r w:rsidRPr="0004289A">
        <w:t xml:space="preserve">, за исключением случая, если новый </w:t>
      </w:r>
      <w:r>
        <w:t>Подрядчик</w:t>
      </w:r>
      <w:r w:rsidRPr="0004289A">
        <w:t xml:space="preserve"> является правопреемником </w:t>
      </w:r>
      <w:r>
        <w:t>Подрядчика</w:t>
      </w:r>
      <w:r w:rsidRPr="0004289A">
        <w:t xml:space="preserve"> по такому контракту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882E51" w:rsidRDefault="00882E51" w:rsidP="00882E51">
      <w:pPr>
        <w:tabs>
          <w:tab w:val="left" w:pos="0"/>
        </w:tabs>
        <w:ind w:firstLine="851"/>
        <w:jc w:val="both"/>
      </w:pPr>
      <w:r w:rsidRPr="00AA2549">
        <w:t>11</w:t>
      </w:r>
      <w:r w:rsidRPr="0004289A">
        <w:t>.</w:t>
      </w:r>
      <w:r>
        <w:t>6</w:t>
      </w:r>
      <w:r w:rsidRPr="0004289A">
        <w:t>.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882E51" w:rsidRPr="0004289A" w:rsidRDefault="00882E51" w:rsidP="00882E51">
      <w:pPr>
        <w:tabs>
          <w:tab w:val="left" w:pos="0"/>
        </w:tabs>
        <w:jc w:val="both"/>
      </w:pPr>
    </w:p>
    <w:p w:rsidR="00882E51" w:rsidRDefault="00882E51" w:rsidP="00882E51">
      <w:pPr>
        <w:spacing w:before="120"/>
        <w:ind w:firstLine="709"/>
        <w:jc w:val="center"/>
        <w:outlineLvl w:val="1"/>
        <w:rPr>
          <w:b/>
        </w:rPr>
      </w:pPr>
      <w:r w:rsidRPr="00D172B9">
        <w:rPr>
          <w:b/>
        </w:rPr>
        <w:t>1</w:t>
      </w:r>
      <w:r w:rsidRPr="007F49DD">
        <w:rPr>
          <w:b/>
        </w:rPr>
        <w:t>2</w:t>
      </w:r>
      <w:r w:rsidRPr="00D172B9">
        <w:rPr>
          <w:b/>
        </w:rPr>
        <w:t>.</w:t>
      </w:r>
      <w:r w:rsidRPr="00D172B9">
        <w:rPr>
          <w:b/>
        </w:rPr>
        <w:tab/>
        <w:t>Прочие условия</w:t>
      </w:r>
    </w:p>
    <w:p w:rsidR="00882E51" w:rsidRPr="00D172B9" w:rsidRDefault="00882E51" w:rsidP="00882E51">
      <w:pPr>
        <w:ind w:firstLine="851"/>
        <w:jc w:val="both"/>
      </w:pPr>
      <w:r w:rsidRPr="00D172B9">
        <w:t>1</w:t>
      </w:r>
      <w:r w:rsidRPr="007F49DD">
        <w:t>2</w:t>
      </w:r>
      <w:r w:rsidRPr="00D172B9">
        <w:t>.1.</w:t>
      </w:r>
      <w:r w:rsidRPr="00D172B9">
        <w:tab/>
        <w:t xml:space="preserve">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w:t>
      </w:r>
      <w:r>
        <w:t>пункте</w:t>
      </w:r>
      <w:r w:rsidRPr="00D172B9">
        <w:t xml:space="preserve"> 1</w:t>
      </w:r>
      <w:r w:rsidRPr="007F49DD">
        <w:t>4</w:t>
      </w:r>
      <w:r w:rsidRPr="00D172B9">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82E51" w:rsidRPr="00EB54E2" w:rsidRDefault="00882E51" w:rsidP="00882E51">
      <w:pPr>
        <w:ind w:firstLine="851"/>
        <w:jc w:val="both"/>
        <w:rPr>
          <w:i/>
          <w:color w:val="FF0000"/>
        </w:rPr>
      </w:pPr>
      <w:r w:rsidRPr="00D172B9">
        <w:t>1</w:t>
      </w:r>
      <w:r w:rsidRPr="00BC7175">
        <w:t>2</w:t>
      </w:r>
      <w:r w:rsidRPr="00D172B9">
        <w:t>.2.</w:t>
      </w:r>
      <w:r w:rsidRPr="00D172B9">
        <w:tab/>
      </w:r>
      <w:r w:rsidRPr="00653837">
        <w:t>Контракт составлен на русском языке, в 2 (двух) экземплярах, по одному для каждой из Сторон, имеющих одинаковую юридическую силу</w:t>
      </w:r>
      <w:r>
        <w:t>.</w:t>
      </w:r>
    </w:p>
    <w:p w:rsidR="00882E51" w:rsidRPr="00D172B9" w:rsidRDefault="00882E51" w:rsidP="00882E51">
      <w:pPr>
        <w:ind w:firstLine="851"/>
        <w:jc w:val="both"/>
      </w:pPr>
      <w:r w:rsidRPr="00D172B9">
        <w:t>1</w:t>
      </w:r>
      <w:r w:rsidRPr="00BC7175">
        <w:t>2</w:t>
      </w:r>
      <w:r w:rsidRPr="00D172B9">
        <w:t>.3.</w:t>
      </w:r>
      <w:r w:rsidRPr="00D172B9">
        <w:tab/>
        <w:t>Во всем, что не предусмотрено настоящим Контрактом, Стороны руководствуются законодательством Российской Федерации.</w:t>
      </w:r>
    </w:p>
    <w:p w:rsidR="00882E51" w:rsidRDefault="00882E51" w:rsidP="00882E51">
      <w:pPr>
        <w:tabs>
          <w:tab w:val="left" w:pos="724"/>
        </w:tabs>
        <w:ind w:firstLine="851"/>
        <w:jc w:val="both"/>
      </w:pPr>
      <w:r w:rsidRPr="00D172B9">
        <w:lastRenderedPageBreak/>
        <w:t>1</w:t>
      </w:r>
      <w:r w:rsidRPr="00BC7175">
        <w:t>2</w:t>
      </w:r>
      <w:r w:rsidRPr="00D172B9">
        <w:t>.4.</w:t>
      </w:r>
      <w:r w:rsidRPr="00D172B9">
        <w:tab/>
        <w:t xml:space="preserve">Выполнение в полном объеме обязательств, предусмотренных настоящим Контрактом, Заказчиком и </w:t>
      </w:r>
      <w:r>
        <w:t>Подрядчиком</w:t>
      </w:r>
      <w:r w:rsidRPr="00D172B9">
        <w:t xml:space="preserve">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882E51" w:rsidRPr="00EB54E2" w:rsidRDefault="00882E51" w:rsidP="00882E51">
      <w:pPr>
        <w:tabs>
          <w:tab w:val="left" w:pos="724"/>
        </w:tabs>
        <w:ind w:firstLine="851"/>
        <w:jc w:val="both"/>
      </w:pPr>
      <w:r w:rsidRPr="00D172B9">
        <w:t>1</w:t>
      </w:r>
      <w:r w:rsidRPr="00AA2549">
        <w:t>2</w:t>
      </w:r>
      <w:r>
        <w:t>.</w:t>
      </w:r>
      <w:r w:rsidRPr="00EB54E2">
        <w:t xml:space="preserve">5 Стороны настоящим обязуются соблюдать требования действующего законодательства Российской Федерации, в том числе в сфере противодействия коррупции. Сторона вправе сообщать о ставшем известным ей факте коррупции в сфере закупок товаров, работ, услуг для обеспечения государственных и муниципальных нужд в Минкультуры России по телефону горячей линии </w:t>
      </w:r>
      <w:r w:rsidRPr="007F49DD">
        <w:rPr>
          <w:b/>
        </w:rPr>
        <w:t>+7(495) 629-00-94</w:t>
      </w:r>
      <w:r w:rsidRPr="00EB54E2">
        <w:t xml:space="preserve"> или через официальный сайт Минкультуры России и другими возможными способами в соответствии с законодательством РФ.</w:t>
      </w:r>
    </w:p>
    <w:p w:rsidR="00882E51" w:rsidRDefault="00882E51" w:rsidP="00882E51">
      <w:pPr>
        <w:tabs>
          <w:tab w:val="left" w:pos="724"/>
        </w:tabs>
        <w:jc w:val="both"/>
      </w:pPr>
    </w:p>
    <w:p w:rsidR="00882E51" w:rsidRDefault="00882E51" w:rsidP="00882E51">
      <w:pPr>
        <w:spacing w:before="120"/>
        <w:jc w:val="center"/>
        <w:rPr>
          <w:b/>
        </w:rPr>
      </w:pPr>
      <w:r w:rsidRPr="00D172B9">
        <w:rPr>
          <w:b/>
          <w:caps/>
        </w:rPr>
        <w:t>1</w:t>
      </w:r>
      <w:r w:rsidRPr="00BC7175">
        <w:rPr>
          <w:b/>
          <w:caps/>
        </w:rPr>
        <w:t>3</w:t>
      </w:r>
      <w:r w:rsidRPr="00D172B9">
        <w:rPr>
          <w:b/>
          <w:caps/>
        </w:rPr>
        <w:t xml:space="preserve">. </w:t>
      </w:r>
      <w:r w:rsidRPr="00D172B9">
        <w:rPr>
          <w:b/>
        </w:rPr>
        <w:t>Приложения</w:t>
      </w:r>
    </w:p>
    <w:p w:rsidR="00882E51" w:rsidRPr="00D25829" w:rsidRDefault="00882E51" w:rsidP="00882E51">
      <w:pPr>
        <w:ind w:firstLine="851"/>
      </w:pPr>
      <w:r w:rsidRPr="00D172B9">
        <w:t>1</w:t>
      </w:r>
      <w:r w:rsidRPr="00BC7175">
        <w:t>3</w:t>
      </w:r>
      <w:r w:rsidRPr="00D172B9">
        <w:t xml:space="preserve">.1. </w:t>
      </w:r>
      <w:r w:rsidRPr="00D172B9">
        <w:tab/>
      </w:r>
      <w:r w:rsidRPr="00D25829">
        <w:t xml:space="preserve">К настоящему </w:t>
      </w:r>
      <w:r>
        <w:t>К</w:t>
      </w:r>
      <w:r w:rsidRPr="00D25829">
        <w:t>онтракту прилагаются и являются его неотъемлемой частью:</w:t>
      </w:r>
    </w:p>
    <w:p w:rsidR="00882E51" w:rsidRPr="00D25829" w:rsidRDefault="00882E51" w:rsidP="00882E51">
      <w:pPr>
        <w:pStyle w:val="af0"/>
        <w:numPr>
          <w:ilvl w:val="1"/>
          <w:numId w:val="7"/>
        </w:numPr>
        <w:tabs>
          <w:tab w:val="clear" w:pos="360"/>
          <w:tab w:val="num" w:pos="0"/>
        </w:tabs>
        <w:spacing w:after="0"/>
        <w:ind w:left="0" w:firstLine="851"/>
      </w:pPr>
      <w:r w:rsidRPr="00D25829">
        <w:t>Приложение № 1 «Техническое задание» – на __ листе.</w:t>
      </w:r>
    </w:p>
    <w:p w:rsidR="00882E51" w:rsidRDefault="00882E51" w:rsidP="00882E51">
      <w:pPr>
        <w:pStyle w:val="af0"/>
        <w:numPr>
          <w:ilvl w:val="1"/>
          <w:numId w:val="7"/>
        </w:numPr>
        <w:tabs>
          <w:tab w:val="clear" w:pos="360"/>
          <w:tab w:val="num" w:pos="0"/>
        </w:tabs>
        <w:spacing w:after="0"/>
        <w:ind w:left="0" w:firstLine="851"/>
      </w:pPr>
      <w:r w:rsidRPr="00D25829">
        <w:t xml:space="preserve">Приложение № </w:t>
      </w:r>
      <w:r>
        <w:t>2</w:t>
      </w:r>
      <w:r w:rsidRPr="00D25829">
        <w:t xml:space="preserve"> «Акт сдачи – прием</w:t>
      </w:r>
      <w:r>
        <w:t>ки</w:t>
      </w:r>
      <w:r w:rsidRPr="00D25829">
        <w:t xml:space="preserve"> </w:t>
      </w:r>
      <w:r>
        <w:t>выполненных работ</w:t>
      </w:r>
      <w:r w:rsidRPr="00D25829">
        <w:t>» (</w:t>
      </w:r>
      <w:r>
        <w:t>Форма</w:t>
      </w:r>
      <w:r w:rsidRPr="00D25829">
        <w:t>)</w:t>
      </w:r>
      <w:r>
        <w:t xml:space="preserve"> </w:t>
      </w:r>
      <w:r w:rsidRPr="00D25829">
        <w:t>- на __ листе.</w:t>
      </w:r>
    </w:p>
    <w:p w:rsidR="00882E51" w:rsidRDefault="00882E51" w:rsidP="00882E51">
      <w:pPr>
        <w:pStyle w:val="af0"/>
        <w:numPr>
          <w:ilvl w:val="1"/>
          <w:numId w:val="7"/>
        </w:numPr>
        <w:tabs>
          <w:tab w:val="clear" w:pos="360"/>
          <w:tab w:val="num" w:pos="0"/>
        </w:tabs>
        <w:spacing w:after="0"/>
        <w:ind w:left="1440" w:hanging="1440"/>
      </w:pPr>
    </w:p>
    <w:p w:rsidR="00882E51" w:rsidRPr="00D172B9" w:rsidRDefault="00882E51" w:rsidP="00882E51">
      <w:pPr>
        <w:spacing w:before="120"/>
        <w:jc w:val="center"/>
        <w:rPr>
          <w:b/>
        </w:rPr>
      </w:pPr>
      <w:r w:rsidRPr="00D172B9">
        <w:rPr>
          <w:b/>
          <w:caps/>
        </w:rPr>
        <w:t>1</w:t>
      </w:r>
      <w:r w:rsidRPr="00BC7175">
        <w:rPr>
          <w:b/>
          <w:caps/>
        </w:rPr>
        <w:t>4</w:t>
      </w:r>
      <w:r w:rsidRPr="00D172B9">
        <w:rPr>
          <w:b/>
          <w:caps/>
        </w:rPr>
        <w:t xml:space="preserve">. </w:t>
      </w:r>
      <w:r w:rsidRPr="00D172B9">
        <w:rPr>
          <w:b/>
        </w:rPr>
        <w:t>Юридические адреса, банковские реквизиты и подписи сторон</w:t>
      </w:r>
    </w:p>
    <w:p w:rsidR="00882E51" w:rsidRPr="006E22D7" w:rsidRDefault="00882E51" w:rsidP="00882E51">
      <w:pPr>
        <w:pStyle w:val="af0"/>
        <w:numPr>
          <w:ilvl w:val="1"/>
          <w:numId w:val="7"/>
        </w:numPr>
        <w:tabs>
          <w:tab w:val="clear" w:pos="360"/>
          <w:tab w:val="num" w:pos="0"/>
        </w:tabs>
        <w:spacing w:after="0"/>
        <w:ind w:left="1440" w:hanging="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819"/>
      </w:tblGrid>
      <w:tr w:rsidR="00882E51" w:rsidRPr="006E22D7" w:rsidTr="008B784E">
        <w:trPr>
          <w:trHeight w:val="4692"/>
        </w:trPr>
        <w:tc>
          <w:tcPr>
            <w:tcW w:w="5495" w:type="dxa"/>
          </w:tcPr>
          <w:p w:rsidR="00882E51" w:rsidRPr="006E22D7" w:rsidRDefault="00882E51" w:rsidP="00882E51">
            <w:pPr>
              <w:pStyle w:val="af0"/>
              <w:numPr>
                <w:ilvl w:val="1"/>
                <w:numId w:val="7"/>
              </w:numPr>
              <w:tabs>
                <w:tab w:val="clear" w:pos="360"/>
                <w:tab w:val="num" w:pos="0"/>
              </w:tabs>
              <w:spacing w:after="0"/>
              <w:ind w:left="1440" w:hanging="1440"/>
              <w:rPr>
                <w:b/>
              </w:rPr>
            </w:pPr>
            <w:r w:rsidRPr="006E22D7">
              <w:rPr>
                <w:b/>
              </w:rPr>
              <w:t xml:space="preserve">Заказчик:   </w:t>
            </w:r>
            <w:r w:rsidRPr="006E22D7">
              <w:rPr>
                <w:b/>
              </w:rPr>
              <w:tab/>
            </w:r>
            <w:r w:rsidRPr="006E22D7">
              <w:rPr>
                <w:b/>
              </w:rPr>
              <w:tab/>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Юридический адрес: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Почтовый адрес: </w:t>
            </w:r>
          </w:p>
          <w:p w:rsidR="00882E51" w:rsidRPr="006E22D7" w:rsidRDefault="00882E51" w:rsidP="00882E51">
            <w:pPr>
              <w:pStyle w:val="af0"/>
              <w:numPr>
                <w:ilvl w:val="1"/>
                <w:numId w:val="7"/>
              </w:numPr>
              <w:tabs>
                <w:tab w:val="clear" w:pos="360"/>
                <w:tab w:val="num" w:pos="0"/>
              </w:tabs>
              <w:spacing w:after="0"/>
              <w:ind w:left="1440" w:hanging="1440"/>
            </w:pPr>
          </w:p>
          <w:p w:rsidR="00882E51" w:rsidRPr="006E22D7" w:rsidRDefault="00882E51" w:rsidP="00882E51">
            <w:pPr>
              <w:pStyle w:val="af0"/>
              <w:numPr>
                <w:ilvl w:val="1"/>
                <w:numId w:val="7"/>
              </w:numPr>
              <w:tabs>
                <w:tab w:val="clear" w:pos="360"/>
                <w:tab w:val="num" w:pos="0"/>
              </w:tabs>
              <w:spacing w:after="0"/>
              <w:ind w:left="1440" w:hanging="1440"/>
            </w:pPr>
            <w:proofErr w:type="gramStart"/>
            <w:r w:rsidRPr="006E22D7">
              <w:t>Р</w:t>
            </w:r>
            <w:proofErr w:type="gramEnd"/>
            <w:r w:rsidRPr="006E22D7">
              <w:t xml:space="preserve">/с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БИК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ОГРН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ИНН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КПП </w:t>
            </w:r>
          </w:p>
          <w:p w:rsidR="00882E51" w:rsidRPr="006E22D7" w:rsidRDefault="00882E51" w:rsidP="00882E51">
            <w:pPr>
              <w:pStyle w:val="af0"/>
              <w:numPr>
                <w:ilvl w:val="1"/>
                <w:numId w:val="7"/>
              </w:numPr>
              <w:tabs>
                <w:tab w:val="clear" w:pos="360"/>
                <w:tab w:val="num" w:pos="0"/>
              </w:tabs>
              <w:spacing w:after="0"/>
              <w:ind w:left="1440" w:hanging="1440"/>
            </w:pPr>
            <w:r w:rsidRPr="006E22D7">
              <w:t>ОКТМО</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ОКПО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Тел.: </w:t>
            </w:r>
          </w:p>
          <w:p w:rsidR="00882E51" w:rsidRPr="006E22D7" w:rsidRDefault="00882E51" w:rsidP="00882E51">
            <w:pPr>
              <w:pStyle w:val="af0"/>
              <w:numPr>
                <w:ilvl w:val="1"/>
                <w:numId w:val="7"/>
              </w:numPr>
              <w:tabs>
                <w:tab w:val="clear" w:pos="360"/>
                <w:tab w:val="num" w:pos="0"/>
              </w:tabs>
              <w:spacing w:after="0"/>
              <w:ind w:left="1440" w:hanging="1440"/>
            </w:pPr>
            <w:proofErr w:type="spellStart"/>
            <w:r w:rsidRPr="006E22D7">
              <w:t>E-mail</w:t>
            </w:r>
            <w:proofErr w:type="spellEnd"/>
            <w:r w:rsidRPr="006E22D7">
              <w:t xml:space="preserve">: </w:t>
            </w:r>
          </w:p>
          <w:p w:rsidR="00882E51" w:rsidRPr="006E22D7" w:rsidRDefault="00882E51" w:rsidP="00882E51">
            <w:pPr>
              <w:pStyle w:val="af0"/>
              <w:numPr>
                <w:ilvl w:val="1"/>
                <w:numId w:val="7"/>
              </w:numPr>
              <w:tabs>
                <w:tab w:val="clear" w:pos="360"/>
                <w:tab w:val="num" w:pos="0"/>
              </w:tabs>
              <w:spacing w:after="0"/>
              <w:ind w:left="1440" w:hanging="1440"/>
              <w:rPr>
                <w:lang w:val="en-US"/>
              </w:rPr>
            </w:pPr>
          </w:p>
        </w:tc>
        <w:tc>
          <w:tcPr>
            <w:tcW w:w="4819" w:type="dxa"/>
          </w:tcPr>
          <w:p w:rsidR="00882E51" w:rsidRPr="006E22D7" w:rsidRDefault="00882E51" w:rsidP="00882E51">
            <w:pPr>
              <w:pStyle w:val="af0"/>
              <w:numPr>
                <w:ilvl w:val="1"/>
                <w:numId w:val="7"/>
              </w:numPr>
              <w:tabs>
                <w:tab w:val="clear" w:pos="360"/>
                <w:tab w:val="num" w:pos="0"/>
              </w:tabs>
              <w:spacing w:after="0"/>
              <w:ind w:left="1440" w:hanging="1440"/>
              <w:rPr>
                <w:b/>
              </w:rPr>
            </w:pPr>
            <w:r>
              <w:rPr>
                <w:b/>
              </w:rPr>
              <w:t>Подрядчик</w:t>
            </w:r>
            <w:r w:rsidRPr="006E22D7">
              <w:rPr>
                <w:b/>
              </w:rPr>
              <w:t>:</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Юридический адрес: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Почтовый адрес: </w:t>
            </w:r>
          </w:p>
          <w:p w:rsidR="00882E51" w:rsidRPr="006E22D7" w:rsidRDefault="00882E51" w:rsidP="00882E51">
            <w:pPr>
              <w:pStyle w:val="af0"/>
              <w:numPr>
                <w:ilvl w:val="1"/>
                <w:numId w:val="7"/>
              </w:numPr>
              <w:tabs>
                <w:tab w:val="clear" w:pos="360"/>
                <w:tab w:val="num" w:pos="0"/>
              </w:tabs>
              <w:spacing w:after="0"/>
              <w:ind w:left="1440" w:hanging="1440"/>
            </w:pPr>
          </w:p>
          <w:p w:rsidR="00882E51" w:rsidRPr="006E22D7" w:rsidRDefault="00882E51" w:rsidP="00882E51">
            <w:pPr>
              <w:pStyle w:val="af0"/>
              <w:numPr>
                <w:ilvl w:val="1"/>
                <w:numId w:val="7"/>
              </w:numPr>
              <w:tabs>
                <w:tab w:val="clear" w:pos="360"/>
                <w:tab w:val="num" w:pos="0"/>
              </w:tabs>
              <w:spacing w:after="0"/>
              <w:ind w:left="1440" w:hanging="1440"/>
            </w:pPr>
            <w:proofErr w:type="gramStart"/>
            <w:r w:rsidRPr="006E22D7">
              <w:t>Р</w:t>
            </w:r>
            <w:proofErr w:type="gramEnd"/>
            <w:r w:rsidRPr="006E22D7">
              <w:t xml:space="preserve">/с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БИК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ОГРН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ИНН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КПП </w:t>
            </w:r>
          </w:p>
          <w:p w:rsidR="00882E51" w:rsidRPr="006E22D7" w:rsidRDefault="00882E51" w:rsidP="00882E51">
            <w:pPr>
              <w:pStyle w:val="af0"/>
              <w:numPr>
                <w:ilvl w:val="1"/>
                <w:numId w:val="7"/>
              </w:numPr>
              <w:tabs>
                <w:tab w:val="clear" w:pos="360"/>
                <w:tab w:val="num" w:pos="0"/>
              </w:tabs>
              <w:spacing w:after="0"/>
              <w:ind w:left="1440" w:hanging="1440"/>
            </w:pPr>
            <w:r w:rsidRPr="006E22D7">
              <w:t>ОКТМО</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ОКПО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Тел.: </w:t>
            </w:r>
          </w:p>
          <w:p w:rsidR="00882E51" w:rsidRPr="006E22D7" w:rsidRDefault="00882E51" w:rsidP="00882E51">
            <w:pPr>
              <w:pStyle w:val="af0"/>
              <w:numPr>
                <w:ilvl w:val="1"/>
                <w:numId w:val="7"/>
              </w:numPr>
              <w:tabs>
                <w:tab w:val="clear" w:pos="360"/>
                <w:tab w:val="num" w:pos="0"/>
              </w:tabs>
              <w:spacing w:after="0"/>
              <w:ind w:left="1440" w:hanging="1440"/>
            </w:pPr>
            <w:proofErr w:type="spellStart"/>
            <w:r w:rsidRPr="006E22D7">
              <w:t>E-mail</w:t>
            </w:r>
            <w:proofErr w:type="spellEnd"/>
            <w:r w:rsidRPr="006E22D7">
              <w:t xml:space="preserve">: </w:t>
            </w:r>
          </w:p>
          <w:p w:rsidR="00882E51" w:rsidRPr="006E22D7" w:rsidRDefault="00882E51" w:rsidP="00882E51">
            <w:pPr>
              <w:pStyle w:val="af0"/>
              <w:numPr>
                <w:ilvl w:val="1"/>
                <w:numId w:val="7"/>
              </w:numPr>
              <w:tabs>
                <w:tab w:val="clear" w:pos="360"/>
                <w:tab w:val="num" w:pos="0"/>
              </w:tabs>
              <w:spacing w:after="0"/>
              <w:ind w:left="1440" w:hanging="1440"/>
            </w:pPr>
          </w:p>
          <w:p w:rsidR="00882E51" w:rsidRPr="006E22D7" w:rsidRDefault="00882E51" w:rsidP="00882E51">
            <w:pPr>
              <w:pStyle w:val="af0"/>
              <w:numPr>
                <w:ilvl w:val="1"/>
                <w:numId w:val="7"/>
              </w:numPr>
              <w:tabs>
                <w:tab w:val="clear" w:pos="360"/>
                <w:tab w:val="num" w:pos="0"/>
              </w:tabs>
              <w:spacing w:after="0"/>
              <w:ind w:left="1440" w:hanging="1440"/>
            </w:pPr>
          </w:p>
          <w:p w:rsidR="00882E51" w:rsidRPr="006E22D7" w:rsidRDefault="00882E51" w:rsidP="00882E51">
            <w:pPr>
              <w:pStyle w:val="af0"/>
              <w:numPr>
                <w:ilvl w:val="1"/>
                <w:numId w:val="7"/>
              </w:numPr>
              <w:tabs>
                <w:tab w:val="clear" w:pos="360"/>
                <w:tab w:val="num" w:pos="0"/>
              </w:tabs>
              <w:spacing w:after="0"/>
              <w:ind w:left="1440" w:hanging="1440"/>
            </w:pPr>
          </w:p>
          <w:p w:rsidR="00882E51" w:rsidRPr="006E22D7" w:rsidRDefault="00882E51" w:rsidP="00882E51">
            <w:pPr>
              <w:pStyle w:val="af0"/>
              <w:numPr>
                <w:ilvl w:val="1"/>
                <w:numId w:val="7"/>
              </w:numPr>
              <w:tabs>
                <w:tab w:val="clear" w:pos="360"/>
                <w:tab w:val="num" w:pos="0"/>
              </w:tabs>
              <w:spacing w:after="0"/>
              <w:ind w:left="1440" w:hanging="1440"/>
            </w:pP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____________ (_______________) </w:t>
            </w:r>
          </w:p>
          <w:p w:rsidR="00882E51" w:rsidRPr="006E22D7" w:rsidRDefault="00882E51" w:rsidP="00882E51">
            <w:pPr>
              <w:pStyle w:val="af0"/>
              <w:numPr>
                <w:ilvl w:val="1"/>
                <w:numId w:val="7"/>
              </w:numPr>
              <w:tabs>
                <w:tab w:val="clear" w:pos="360"/>
                <w:tab w:val="num" w:pos="0"/>
              </w:tabs>
              <w:spacing w:after="0"/>
              <w:ind w:left="1440" w:hanging="1440"/>
            </w:pPr>
            <w:r w:rsidRPr="006E22D7">
              <w:t xml:space="preserve">                                           </w:t>
            </w:r>
            <w:r>
              <w:t xml:space="preserve">        м.п.            </w:t>
            </w:r>
            <w:r w:rsidRPr="006E22D7">
              <w:tab/>
            </w:r>
          </w:p>
        </w:tc>
      </w:tr>
    </w:tbl>
    <w:p w:rsidR="00882E51" w:rsidRDefault="00882E51" w:rsidP="00882E51">
      <w:pPr>
        <w:tabs>
          <w:tab w:val="num" w:pos="502"/>
        </w:tabs>
        <w:rPr>
          <w:b/>
        </w:rPr>
      </w:pPr>
    </w:p>
    <w:p w:rsidR="00882E51" w:rsidRDefault="00882E51" w:rsidP="00882E51">
      <w:pPr>
        <w:tabs>
          <w:tab w:val="num" w:pos="502"/>
        </w:tabs>
        <w:ind w:left="499" w:hanging="357"/>
        <w:jc w:val="center"/>
        <w:rPr>
          <w:b/>
        </w:rPr>
      </w:pPr>
      <w:r w:rsidRPr="00D172B9">
        <w:rPr>
          <w:b/>
        </w:rPr>
        <w:t>ПОДПИСИ СТОРОН</w:t>
      </w:r>
    </w:p>
    <w:p w:rsidR="00882E51" w:rsidRDefault="00882E51" w:rsidP="00882E51">
      <w:pPr>
        <w:tabs>
          <w:tab w:val="num" w:pos="502"/>
        </w:tabs>
        <w:rPr>
          <w:b/>
        </w:rPr>
      </w:pPr>
    </w:p>
    <w:p w:rsidR="00882E51" w:rsidRDefault="00882E51" w:rsidP="00882E51">
      <w:pPr>
        <w:tabs>
          <w:tab w:val="num" w:pos="502"/>
        </w:tabs>
        <w:ind w:left="499" w:hanging="357"/>
        <w:jc w:val="center"/>
        <w:rPr>
          <w:b/>
        </w:rPr>
      </w:pPr>
    </w:p>
    <w:tbl>
      <w:tblPr>
        <w:tblW w:w="10008" w:type="dxa"/>
        <w:tblLayout w:type="fixed"/>
        <w:tblLook w:val="0000"/>
      </w:tblPr>
      <w:tblGrid>
        <w:gridCol w:w="5328"/>
        <w:gridCol w:w="4680"/>
      </w:tblGrid>
      <w:tr w:rsidR="00882E51" w:rsidRPr="00D172B9" w:rsidTr="008B784E">
        <w:trPr>
          <w:trHeight w:val="435"/>
        </w:trPr>
        <w:tc>
          <w:tcPr>
            <w:tcW w:w="5328" w:type="dxa"/>
          </w:tcPr>
          <w:p w:rsidR="00882E51" w:rsidRPr="00D172B9" w:rsidRDefault="00882E51" w:rsidP="008B784E">
            <w:pPr>
              <w:jc w:val="center"/>
              <w:rPr>
                <w:bCs/>
              </w:rPr>
            </w:pPr>
            <w:r w:rsidRPr="00D172B9">
              <w:rPr>
                <w:b/>
              </w:rPr>
              <w:t>ЗАКАЗЧИК</w:t>
            </w:r>
          </w:p>
        </w:tc>
        <w:tc>
          <w:tcPr>
            <w:tcW w:w="4680" w:type="dxa"/>
          </w:tcPr>
          <w:p w:rsidR="00882E51" w:rsidRPr="00D172B9" w:rsidRDefault="00882E51" w:rsidP="008B784E">
            <w:pPr>
              <w:jc w:val="center"/>
              <w:rPr>
                <w:b/>
                <w:caps/>
              </w:rPr>
            </w:pPr>
            <w:r>
              <w:rPr>
                <w:b/>
                <w:caps/>
              </w:rPr>
              <w:t>ПОДРЯДЧИК</w:t>
            </w:r>
          </w:p>
        </w:tc>
      </w:tr>
      <w:tr w:rsidR="00882E51" w:rsidRPr="00D172B9" w:rsidTr="008B784E">
        <w:tc>
          <w:tcPr>
            <w:tcW w:w="5328" w:type="dxa"/>
          </w:tcPr>
          <w:p w:rsidR="00882E51" w:rsidRDefault="00882E51" w:rsidP="008B784E"/>
          <w:p w:rsidR="00882E51" w:rsidRPr="0012147D" w:rsidRDefault="00882E51" w:rsidP="008B784E"/>
          <w:p w:rsidR="00882E51" w:rsidRPr="001D3F1E" w:rsidRDefault="00882E51" w:rsidP="008B784E">
            <w:pPr>
              <w:tabs>
                <w:tab w:val="left" w:pos="1200"/>
              </w:tabs>
            </w:pPr>
            <w:r w:rsidRPr="00645216">
              <w:t xml:space="preserve">____________________________ </w:t>
            </w:r>
            <w:r>
              <w:t>/__________</w:t>
            </w:r>
          </w:p>
          <w:p w:rsidR="00882E51" w:rsidRPr="006246DC" w:rsidRDefault="00882E51" w:rsidP="008B784E">
            <w:pPr>
              <w:tabs>
                <w:tab w:val="left" w:pos="1200"/>
              </w:tabs>
            </w:pPr>
          </w:p>
          <w:p w:rsidR="00882E51" w:rsidRPr="00D172B9" w:rsidRDefault="00882E51" w:rsidP="008B784E">
            <w:pPr>
              <w:pStyle w:val="a4"/>
              <w:spacing w:after="0"/>
            </w:pPr>
            <w:r>
              <w:t>«_____» ___________________ 201_</w:t>
            </w:r>
            <w:r w:rsidRPr="00D172B9">
              <w:t xml:space="preserve">г. </w:t>
            </w:r>
          </w:p>
          <w:p w:rsidR="00882E51" w:rsidRPr="00D172B9" w:rsidRDefault="00882E51" w:rsidP="008B784E">
            <w:pPr>
              <w:rPr>
                <w:bCs/>
              </w:rPr>
            </w:pPr>
            <w:r w:rsidRPr="00D172B9">
              <w:rPr>
                <w:b/>
              </w:rPr>
              <w:t>М.П.</w:t>
            </w:r>
          </w:p>
        </w:tc>
        <w:tc>
          <w:tcPr>
            <w:tcW w:w="4680" w:type="dxa"/>
          </w:tcPr>
          <w:p w:rsidR="00882E51" w:rsidRDefault="00882E51" w:rsidP="008B784E"/>
          <w:p w:rsidR="00882E51" w:rsidRPr="003C4636" w:rsidRDefault="00882E51" w:rsidP="008B784E"/>
          <w:p w:rsidR="00882E51" w:rsidRPr="00D172B9" w:rsidRDefault="00882E51" w:rsidP="008B784E">
            <w:pPr>
              <w:tabs>
                <w:tab w:val="left" w:pos="1200"/>
              </w:tabs>
            </w:pPr>
            <w:r w:rsidRPr="00D172B9">
              <w:t>___________________/_____________</w:t>
            </w:r>
          </w:p>
          <w:p w:rsidR="00882E51" w:rsidRPr="00D172B9" w:rsidRDefault="00882E51" w:rsidP="008B784E">
            <w:pPr>
              <w:tabs>
                <w:tab w:val="left" w:pos="1200"/>
              </w:tabs>
            </w:pPr>
          </w:p>
          <w:p w:rsidR="00882E51" w:rsidRPr="00D172B9" w:rsidRDefault="00882E51" w:rsidP="008B784E">
            <w:pPr>
              <w:pStyle w:val="a4"/>
              <w:spacing w:after="0"/>
            </w:pPr>
            <w:r w:rsidRPr="00D172B9">
              <w:t xml:space="preserve">«_____» </w:t>
            </w:r>
            <w:r>
              <w:t>_________________ 201_</w:t>
            </w:r>
            <w:r w:rsidRPr="00D172B9">
              <w:t xml:space="preserve">г. </w:t>
            </w:r>
          </w:p>
          <w:p w:rsidR="00882E51" w:rsidRPr="00D172B9" w:rsidRDefault="00882E51" w:rsidP="008B784E">
            <w:pPr>
              <w:rPr>
                <w:bCs/>
              </w:rPr>
            </w:pPr>
            <w:r w:rsidRPr="00D172B9">
              <w:rPr>
                <w:b/>
                <w:caps/>
              </w:rPr>
              <w:t>М.П.</w:t>
            </w:r>
          </w:p>
        </w:tc>
      </w:tr>
    </w:tbl>
    <w:p w:rsidR="00882E51" w:rsidRPr="00DC7533" w:rsidRDefault="00882E51" w:rsidP="00882E51">
      <w:pPr>
        <w:tabs>
          <w:tab w:val="num" w:pos="502"/>
        </w:tabs>
        <w:ind w:left="499" w:hanging="357"/>
        <w:jc w:val="center"/>
        <w:rPr>
          <w:b/>
        </w:rPr>
      </w:pPr>
    </w:p>
    <w:p w:rsidR="00882E51" w:rsidRPr="00D172B9" w:rsidRDefault="00882E51" w:rsidP="00882E51">
      <w:pPr>
        <w:pStyle w:val="a4"/>
        <w:sectPr w:rsidR="00882E51" w:rsidRPr="00D172B9" w:rsidSect="00587248">
          <w:footerReference w:type="even" r:id="rId11"/>
          <w:footerReference w:type="default" r:id="rId12"/>
          <w:pgSz w:w="11906" w:h="16838"/>
          <w:pgMar w:top="1135" w:right="567" w:bottom="709" w:left="1134" w:header="709" w:footer="486" w:gutter="0"/>
          <w:pgNumType w:fmt="numberInDash"/>
          <w:cols w:space="708"/>
          <w:docGrid w:linePitch="360"/>
        </w:sectPr>
      </w:pPr>
    </w:p>
    <w:p w:rsidR="00882E51" w:rsidRPr="00D172B9" w:rsidRDefault="00882E51" w:rsidP="00882E51">
      <w:pPr>
        <w:pStyle w:val="a4"/>
        <w:jc w:val="right"/>
        <w:rPr>
          <w:b/>
          <w:i/>
        </w:rPr>
      </w:pPr>
      <w:r w:rsidRPr="00D172B9">
        <w:rPr>
          <w:b/>
          <w:i/>
        </w:rPr>
        <w:lastRenderedPageBreak/>
        <w:t xml:space="preserve">Приложение № 1 к </w:t>
      </w:r>
      <w:r>
        <w:rPr>
          <w:b/>
          <w:i/>
        </w:rPr>
        <w:t>К</w:t>
      </w:r>
      <w:r w:rsidRPr="00D172B9">
        <w:rPr>
          <w:b/>
          <w:i/>
        </w:rPr>
        <w:t>онтракту</w:t>
      </w:r>
      <w:r>
        <w:rPr>
          <w:b/>
          <w:i/>
        </w:rPr>
        <w:t xml:space="preserve"> </w:t>
      </w:r>
      <w:r w:rsidRPr="00D172B9">
        <w:rPr>
          <w:b/>
          <w:i/>
        </w:rPr>
        <w:t xml:space="preserve">№_____ </w:t>
      </w:r>
    </w:p>
    <w:p w:rsidR="00882E51" w:rsidRPr="00587248" w:rsidRDefault="00882E51" w:rsidP="00882E51">
      <w:pPr>
        <w:tabs>
          <w:tab w:val="left" w:pos="724"/>
        </w:tabs>
        <w:jc w:val="both"/>
      </w:pPr>
    </w:p>
    <w:tbl>
      <w:tblPr>
        <w:tblW w:w="9641" w:type="dxa"/>
        <w:tblLook w:val="0000"/>
      </w:tblPr>
      <w:tblGrid>
        <w:gridCol w:w="5034"/>
        <w:gridCol w:w="4607"/>
      </w:tblGrid>
      <w:tr w:rsidR="00882E51" w:rsidRPr="00587248" w:rsidTr="008B784E">
        <w:tc>
          <w:tcPr>
            <w:tcW w:w="5034" w:type="dxa"/>
          </w:tcPr>
          <w:p w:rsidR="00882E51" w:rsidRPr="00587248" w:rsidRDefault="00882E51" w:rsidP="008B784E">
            <w:pPr>
              <w:tabs>
                <w:tab w:val="left" w:pos="724"/>
              </w:tabs>
              <w:jc w:val="both"/>
            </w:pPr>
          </w:p>
        </w:tc>
        <w:tc>
          <w:tcPr>
            <w:tcW w:w="4607" w:type="dxa"/>
          </w:tcPr>
          <w:p w:rsidR="00882E51" w:rsidRPr="00587248" w:rsidRDefault="00882E51" w:rsidP="008B784E">
            <w:pPr>
              <w:tabs>
                <w:tab w:val="left" w:pos="724"/>
              </w:tabs>
              <w:jc w:val="center"/>
              <w:rPr>
                <w:b/>
              </w:rPr>
            </w:pPr>
            <w:r w:rsidRPr="00587248">
              <w:rPr>
                <w:b/>
              </w:rPr>
              <w:t>«УТВЕРЖДАЮ»</w:t>
            </w:r>
          </w:p>
          <w:p w:rsidR="00882E51" w:rsidRPr="00587248" w:rsidRDefault="00882E51" w:rsidP="008B784E">
            <w:pPr>
              <w:tabs>
                <w:tab w:val="left" w:pos="724"/>
              </w:tabs>
              <w:jc w:val="center"/>
            </w:pPr>
          </w:p>
          <w:p w:rsidR="00882E51" w:rsidRDefault="00882E51" w:rsidP="00882E51">
            <w:pPr>
              <w:tabs>
                <w:tab w:val="left" w:pos="724"/>
              </w:tabs>
              <w:jc w:val="center"/>
            </w:pPr>
            <w:r w:rsidRPr="00587248">
              <w:t xml:space="preserve">Директор </w:t>
            </w:r>
          </w:p>
          <w:p w:rsidR="00882E51" w:rsidRPr="00587248" w:rsidRDefault="00882E51" w:rsidP="00882E51">
            <w:pPr>
              <w:tabs>
                <w:tab w:val="left" w:pos="724"/>
              </w:tabs>
              <w:jc w:val="center"/>
            </w:pPr>
            <w:r>
              <w:t>_________________________</w:t>
            </w:r>
          </w:p>
          <w:p w:rsidR="00882E51" w:rsidRPr="00587248" w:rsidRDefault="00882E51" w:rsidP="008B784E">
            <w:pPr>
              <w:tabs>
                <w:tab w:val="left" w:pos="724"/>
              </w:tabs>
              <w:jc w:val="center"/>
            </w:pPr>
          </w:p>
          <w:p w:rsidR="00882E51" w:rsidRPr="00587248" w:rsidRDefault="00882E51" w:rsidP="008B784E">
            <w:pPr>
              <w:tabs>
                <w:tab w:val="left" w:pos="724"/>
              </w:tabs>
              <w:jc w:val="center"/>
            </w:pPr>
            <w:r w:rsidRPr="00587248">
              <w:t xml:space="preserve">__________________ </w:t>
            </w:r>
            <w:r>
              <w:t>___________</w:t>
            </w:r>
          </w:p>
          <w:p w:rsidR="00882E51" w:rsidRPr="00587248" w:rsidRDefault="00882E51" w:rsidP="008B784E">
            <w:pPr>
              <w:tabs>
                <w:tab w:val="left" w:pos="724"/>
              </w:tabs>
              <w:jc w:val="center"/>
            </w:pPr>
            <w:r w:rsidRPr="00587248">
              <w:t>«____» ______________ 2017 г.</w:t>
            </w:r>
          </w:p>
          <w:p w:rsidR="00882E51" w:rsidRPr="00587248" w:rsidRDefault="00882E51" w:rsidP="008B784E">
            <w:pPr>
              <w:tabs>
                <w:tab w:val="left" w:pos="724"/>
              </w:tabs>
              <w:jc w:val="both"/>
            </w:pPr>
          </w:p>
        </w:tc>
      </w:tr>
    </w:tbl>
    <w:p w:rsidR="00882E51" w:rsidRPr="00587248" w:rsidRDefault="00882E51" w:rsidP="00882E51">
      <w:pPr>
        <w:tabs>
          <w:tab w:val="left" w:pos="724"/>
        </w:tabs>
        <w:jc w:val="both"/>
      </w:pPr>
    </w:p>
    <w:p w:rsidR="00882E51" w:rsidRPr="00587248" w:rsidRDefault="00882E51" w:rsidP="00882E51">
      <w:pPr>
        <w:tabs>
          <w:tab w:val="left" w:pos="724"/>
        </w:tabs>
        <w:jc w:val="center"/>
        <w:rPr>
          <w:b/>
        </w:rPr>
      </w:pPr>
      <w:r w:rsidRPr="00587248">
        <w:rPr>
          <w:b/>
        </w:rPr>
        <w:t>ТЕХНИЧЕСКОЕ ЗАДАНИЕ</w:t>
      </w:r>
    </w:p>
    <w:p w:rsidR="00882E51" w:rsidRPr="00587248" w:rsidRDefault="00882E51" w:rsidP="00882E51">
      <w:pPr>
        <w:tabs>
          <w:tab w:val="left" w:pos="724"/>
        </w:tabs>
        <w:jc w:val="center"/>
        <w:rPr>
          <w:b/>
        </w:rPr>
      </w:pPr>
    </w:p>
    <w:p w:rsidR="00882E51" w:rsidRPr="00587248" w:rsidRDefault="00882E51" w:rsidP="00882E51">
      <w:pPr>
        <w:tabs>
          <w:tab w:val="left" w:pos="724"/>
        </w:tabs>
        <w:jc w:val="center"/>
        <w:rPr>
          <w:b/>
        </w:rPr>
      </w:pPr>
      <w:r w:rsidRPr="00587248">
        <w:rPr>
          <w:b/>
        </w:rPr>
        <w:t>на выполнение работ по благоустройству парка,</w:t>
      </w:r>
    </w:p>
    <w:p w:rsidR="00882E51" w:rsidRPr="00587248" w:rsidRDefault="00882E51" w:rsidP="00882E51">
      <w:pPr>
        <w:tabs>
          <w:tab w:val="left" w:pos="724"/>
        </w:tabs>
        <w:jc w:val="center"/>
        <w:rPr>
          <w:b/>
        </w:rPr>
      </w:pPr>
      <w:r w:rsidRPr="00587248">
        <w:rPr>
          <w:b/>
        </w:rPr>
        <w:t xml:space="preserve">являющегося составной частью </w:t>
      </w:r>
      <w:r>
        <w:rPr>
          <w:b/>
        </w:rPr>
        <w:t>объекта</w:t>
      </w:r>
      <w:r w:rsidRPr="00587248">
        <w:rPr>
          <w:b/>
        </w:rPr>
        <w:t xml:space="preserve"> истории и культуры</w:t>
      </w:r>
    </w:p>
    <w:p w:rsidR="00882E51" w:rsidRPr="00587248" w:rsidRDefault="00882E51" w:rsidP="00882E51">
      <w:pPr>
        <w:tabs>
          <w:tab w:val="left" w:pos="724"/>
        </w:tabs>
        <w:jc w:val="center"/>
        <w:rPr>
          <w:b/>
        </w:rPr>
      </w:pPr>
      <w:r w:rsidRPr="00587248">
        <w:rPr>
          <w:b/>
        </w:rPr>
        <w:t>федерального значения</w:t>
      </w:r>
    </w:p>
    <w:p w:rsidR="00882E51" w:rsidRPr="00587248" w:rsidRDefault="00882E51" w:rsidP="00882E51">
      <w:pPr>
        <w:tabs>
          <w:tab w:val="left" w:pos="724"/>
        </w:tabs>
        <w:jc w:val="center"/>
        <w:rPr>
          <w:b/>
        </w:rPr>
      </w:pPr>
    </w:p>
    <w:p w:rsidR="00882E51" w:rsidRPr="00587248" w:rsidRDefault="00882E51" w:rsidP="00882E51">
      <w:pPr>
        <w:tabs>
          <w:tab w:val="left" w:pos="724"/>
        </w:tabs>
        <w:jc w:val="center"/>
        <w:rPr>
          <w:b/>
        </w:rPr>
      </w:pPr>
      <w:r>
        <w:rPr>
          <w:b/>
        </w:rPr>
        <w:t>_______________________</w:t>
      </w:r>
    </w:p>
    <w:p w:rsidR="00882E51" w:rsidRPr="00587248" w:rsidRDefault="00882E51" w:rsidP="00882E51">
      <w:pPr>
        <w:tabs>
          <w:tab w:val="left" w:pos="724"/>
        </w:tabs>
        <w:jc w:val="both"/>
      </w:pPr>
    </w:p>
    <w:p w:rsidR="00882E51" w:rsidRPr="00B416CA" w:rsidRDefault="00882E51" w:rsidP="00882E51">
      <w:pPr>
        <w:numPr>
          <w:ilvl w:val="0"/>
          <w:numId w:val="27"/>
        </w:numPr>
        <w:tabs>
          <w:tab w:val="left" w:pos="993"/>
        </w:tabs>
        <w:ind w:left="0" w:firstLine="709"/>
        <w:jc w:val="both"/>
      </w:pPr>
      <w:r w:rsidRPr="00B416CA">
        <w:rPr>
          <w:b/>
          <w:bCs/>
        </w:rPr>
        <w:t>Объект</w:t>
      </w:r>
      <w:r w:rsidRPr="00B416CA">
        <w:t xml:space="preserve">: </w:t>
      </w:r>
      <w:r>
        <w:t>__________</w:t>
      </w:r>
      <w:r w:rsidRPr="00B416CA">
        <w:t>, являющийся составной частью объекта культурного наследия федерального значения «</w:t>
      </w:r>
      <w:r>
        <w:t>________________</w:t>
      </w:r>
      <w:r w:rsidRPr="00B416CA">
        <w:t xml:space="preserve">.». </w:t>
      </w:r>
    </w:p>
    <w:p w:rsidR="00882E51" w:rsidRPr="00B416CA" w:rsidRDefault="00882E51" w:rsidP="00882E51">
      <w:pPr>
        <w:tabs>
          <w:tab w:val="left" w:pos="993"/>
        </w:tabs>
        <w:ind w:firstLine="709"/>
        <w:jc w:val="both"/>
        <w:rPr>
          <w:b/>
        </w:rPr>
      </w:pPr>
      <w:r w:rsidRPr="00B416CA">
        <w:rPr>
          <w:b/>
          <w:bCs/>
        </w:rPr>
        <w:t xml:space="preserve">Общая площадь территории объекта культурного наследия </w:t>
      </w:r>
      <w:r w:rsidRPr="00B416CA">
        <w:rPr>
          <w:b/>
        </w:rPr>
        <w:t xml:space="preserve">– </w:t>
      </w:r>
      <w:r>
        <w:rPr>
          <w:b/>
        </w:rPr>
        <w:t>_________</w:t>
      </w:r>
      <w:r w:rsidRPr="00B416CA">
        <w:rPr>
          <w:b/>
        </w:rPr>
        <w:t xml:space="preserve"> кв.м.</w:t>
      </w:r>
    </w:p>
    <w:p w:rsidR="00882E51" w:rsidRPr="00B416CA" w:rsidRDefault="00882E51" w:rsidP="00882E51">
      <w:pPr>
        <w:tabs>
          <w:tab w:val="left" w:pos="993"/>
        </w:tabs>
        <w:ind w:firstLine="709"/>
        <w:jc w:val="both"/>
        <w:rPr>
          <w:b/>
          <w:bCs/>
        </w:rPr>
      </w:pPr>
      <w:r w:rsidRPr="00B416CA">
        <w:rPr>
          <w:b/>
          <w:bCs/>
        </w:rPr>
        <w:t xml:space="preserve">Площадь парка - </w:t>
      </w:r>
      <w:r>
        <w:rPr>
          <w:b/>
          <w:bCs/>
        </w:rPr>
        <w:t>__________________</w:t>
      </w:r>
      <w:r w:rsidRPr="00B416CA">
        <w:rPr>
          <w:b/>
          <w:bCs/>
        </w:rPr>
        <w:t xml:space="preserve"> кв.м.</w:t>
      </w:r>
    </w:p>
    <w:p w:rsidR="00882E51" w:rsidRPr="00B416CA" w:rsidRDefault="00882E51" w:rsidP="00882E51">
      <w:pPr>
        <w:tabs>
          <w:tab w:val="left" w:pos="993"/>
        </w:tabs>
        <w:ind w:firstLine="709"/>
        <w:jc w:val="both"/>
      </w:pPr>
    </w:p>
    <w:p w:rsidR="00882E51" w:rsidRPr="00B416CA" w:rsidRDefault="00882E51" w:rsidP="00882E51">
      <w:pPr>
        <w:tabs>
          <w:tab w:val="left" w:pos="993"/>
        </w:tabs>
        <w:ind w:firstLine="709"/>
        <w:jc w:val="both"/>
        <w:rPr>
          <w:b/>
          <w:bCs/>
        </w:rPr>
      </w:pPr>
      <w:r w:rsidRPr="00B416CA">
        <w:rPr>
          <w:b/>
          <w:bCs/>
        </w:rPr>
        <w:t xml:space="preserve">2. Наименование объекта культурного наследия и типологическая принадлежность в соответствии с паспортом или учетной карточкой. </w:t>
      </w:r>
    </w:p>
    <w:p w:rsidR="00882E51" w:rsidRPr="00B416CA" w:rsidRDefault="00882E51" w:rsidP="00882E51">
      <w:pPr>
        <w:tabs>
          <w:tab w:val="left" w:pos="993"/>
        </w:tabs>
        <w:ind w:firstLine="709"/>
        <w:jc w:val="both"/>
      </w:pPr>
      <w:r w:rsidRPr="00B416CA">
        <w:rPr>
          <w:b/>
          <w:bCs/>
        </w:rPr>
        <w:t xml:space="preserve"> </w:t>
      </w:r>
      <w:r>
        <w:rPr>
          <w:b/>
          <w:bCs/>
        </w:rPr>
        <w:t>_______________________________</w:t>
      </w:r>
    </w:p>
    <w:p w:rsidR="00882E51" w:rsidRPr="00B416CA" w:rsidRDefault="00882E51" w:rsidP="00882E51">
      <w:pPr>
        <w:tabs>
          <w:tab w:val="left" w:pos="993"/>
        </w:tabs>
        <w:ind w:firstLine="709"/>
        <w:jc w:val="both"/>
      </w:pPr>
    </w:p>
    <w:p w:rsidR="00882E51" w:rsidRPr="00B416CA" w:rsidRDefault="00882E51" w:rsidP="00882E51">
      <w:pPr>
        <w:tabs>
          <w:tab w:val="left" w:pos="993"/>
        </w:tabs>
        <w:ind w:firstLine="709"/>
        <w:jc w:val="both"/>
      </w:pPr>
      <w:r w:rsidRPr="00B416CA">
        <w:rPr>
          <w:b/>
          <w:bCs/>
        </w:rPr>
        <w:t>3 . Адрес</w:t>
      </w:r>
      <w:r w:rsidRPr="00B416CA">
        <w:t xml:space="preserve"> </w:t>
      </w:r>
      <w:r w:rsidRPr="00B416CA">
        <w:rPr>
          <w:b/>
          <w:bCs/>
        </w:rPr>
        <w:t>и местоположение памятника</w:t>
      </w:r>
      <w:r w:rsidRPr="00B416CA">
        <w:t xml:space="preserve">: </w:t>
      </w:r>
    </w:p>
    <w:p w:rsidR="00882E51" w:rsidRPr="00B416CA" w:rsidRDefault="00882E51" w:rsidP="00882E51">
      <w:pPr>
        <w:tabs>
          <w:tab w:val="left" w:pos="993"/>
        </w:tabs>
        <w:ind w:firstLine="709"/>
        <w:jc w:val="both"/>
      </w:pPr>
      <w:r>
        <w:t>______________________________________</w:t>
      </w:r>
    </w:p>
    <w:p w:rsidR="00882E51" w:rsidRPr="00B416CA" w:rsidRDefault="00882E51" w:rsidP="00882E51">
      <w:pPr>
        <w:tabs>
          <w:tab w:val="left" w:pos="993"/>
        </w:tabs>
        <w:ind w:firstLine="709"/>
        <w:jc w:val="both"/>
      </w:pPr>
    </w:p>
    <w:p w:rsidR="00882E51" w:rsidRPr="00B416CA" w:rsidRDefault="00882E51" w:rsidP="00882E51">
      <w:pPr>
        <w:tabs>
          <w:tab w:val="left" w:pos="993"/>
        </w:tabs>
        <w:ind w:firstLine="709"/>
        <w:jc w:val="both"/>
        <w:rPr>
          <w:b/>
          <w:bCs/>
        </w:rPr>
      </w:pPr>
      <w:r w:rsidRPr="00B416CA">
        <w:rPr>
          <w:b/>
          <w:bCs/>
        </w:rPr>
        <w:t xml:space="preserve">4. Категория государственной охраны памятника, дата постановки памятника на охрану или учет и регистрационный номер. </w:t>
      </w:r>
    </w:p>
    <w:p w:rsidR="00882E51" w:rsidRPr="00B416CA" w:rsidRDefault="00882E51" w:rsidP="00882E51">
      <w:pPr>
        <w:tabs>
          <w:tab w:val="left" w:pos="993"/>
        </w:tabs>
        <w:ind w:firstLine="709"/>
        <w:jc w:val="both"/>
      </w:pPr>
      <w:r w:rsidRPr="00B416CA">
        <w:t>Объект культурного наследия федерального значения Постановление Совета Министров РСФСР от 30.08.60 г. № 1327.</w:t>
      </w:r>
    </w:p>
    <w:p w:rsidR="00882E51" w:rsidRPr="00B416CA" w:rsidRDefault="00882E51" w:rsidP="00882E51">
      <w:pPr>
        <w:tabs>
          <w:tab w:val="left" w:pos="993"/>
        </w:tabs>
        <w:ind w:firstLine="709"/>
        <w:jc w:val="both"/>
      </w:pPr>
    </w:p>
    <w:p w:rsidR="00882E51" w:rsidRPr="00B416CA" w:rsidRDefault="00882E51" w:rsidP="00882E51">
      <w:pPr>
        <w:tabs>
          <w:tab w:val="left" w:pos="993"/>
        </w:tabs>
        <w:ind w:firstLine="709"/>
        <w:jc w:val="both"/>
        <w:rPr>
          <w:b/>
          <w:bCs/>
        </w:rPr>
      </w:pPr>
      <w:r w:rsidRPr="00B416CA">
        <w:rPr>
          <w:b/>
          <w:bCs/>
        </w:rPr>
        <w:t>5. Заказчик и его реквизиты (наименование, адрес, расчетный счет, номер телефона, Ф.И.О. ответственного представителя).</w:t>
      </w:r>
    </w:p>
    <w:p w:rsidR="00882E51" w:rsidRPr="00B416CA" w:rsidRDefault="00882E51" w:rsidP="00882E51">
      <w:pPr>
        <w:pStyle w:val="12"/>
        <w:spacing w:line="240" w:lineRule="auto"/>
        <w:ind w:firstLine="567"/>
        <w:rPr>
          <w:szCs w:val="24"/>
        </w:rPr>
      </w:pPr>
      <w:r>
        <w:rPr>
          <w:szCs w:val="24"/>
        </w:rPr>
        <w:t>_______________________________________________________________</w:t>
      </w:r>
      <w:r w:rsidRPr="00B416CA">
        <w:rPr>
          <w:szCs w:val="24"/>
        </w:rPr>
        <w:t xml:space="preserve"> </w:t>
      </w:r>
      <w:r>
        <w:rPr>
          <w:szCs w:val="24"/>
        </w:rPr>
        <w:t>________</w:t>
      </w:r>
      <w:r w:rsidRPr="00B416CA">
        <w:rPr>
          <w:szCs w:val="24"/>
        </w:rPr>
        <w:t xml:space="preserve"> </w:t>
      </w:r>
    </w:p>
    <w:p w:rsidR="00882E51" w:rsidRPr="00B416CA" w:rsidRDefault="00882E51" w:rsidP="00882E51">
      <w:pPr>
        <w:pStyle w:val="12"/>
        <w:spacing w:line="240" w:lineRule="auto"/>
        <w:ind w:firstLine="567"/>
        <w:rPr>
          <w:szCs w:val="24"/>
        </w:rPr>
      </w:pPr>
      <w:r w:rsidRPr="00B416CA">
        <w:rPr>
          <w:szCs w:val="24"/>
        </w:rPr>
        <w:t xml:space="preserve">Адрес: </w:t>
      </w:r>
      <w:r>
        <w:rPr>
          <w:szCs w:val="24"/>
        </w:rPr>
        <w:t>______________</w:t>
      </w:r>
    </w:p>
    <w:p w:rsidR="00882E51" w:rsidRPr="00B416CA" w:rsidRDefault="00882E51" w:rsidP="00882E51">
      <w:pPr>
        <w:pStyle w:val="af7"/>
        <w:ind w:firstLine="567"/>
        <w:rPr>
          <w:rFonts w:ascii="Times New Roman" w:eastAsia="Times New Roman" w:hAnsi="Times New Roman"/>
          <w:sz w:val="24"/>
          <w:szCs w:val="24"/>
          <w:lang w:eastAsia="ru-RU"/>
        </w:rPr>
      </w:pPr>
      <w:r w:rsidRPr="00B416CA">
        <w:rPr>
          <w:rFonts w:ascii="Times New Roman" w:eastAsia="Times New Roman" w:hAnsi="Times New Roman"/>
          <w:sz w:val="24"/>
          <w:szCs w:val="24"/>
          <w:lang w:eastAsia="ru-RU"/>
        </w:rPr>
        <w:t xml:space="preserve">Филиал </w:t>
      </w:r>
      <w:r>
        <w:rPr>
          <w:rFonts w:ascii="Times New Roman" w:eastAsia="Times New Roman" w:hAnsi="Times New Roman"/>
          <w:sz w:val="24"/>
          <w:szCs w:val="24"/>
          <w:lang w:eastAsia="ru-RU"/>
        </w:rPr>
        <w:t>_____________</w:t>
      </w:r>
      <w:r w:rsidRPr="00B416CA">
        <w:rPr>
          <w:rFonts w:ascii="Times New Roman" w:eastAsia="Times New Roman" w:hAnsi="Times New Roman"/>
          <w:sz w:val="24"/>
          <w:szCs w:val="24"/>
          <w:lang w:eastAsia="ru-RU"/>
        </w:rPr>
        <w:t>.</w:t>
      </w:r>
    </w:p>
    <w:p w:rsidR="00882E51" w:rsidRPr="00B416CA" w:rsidRDefault="00882E51" w:rsidP="00882E51">
      <w:pPr>
        <w:pStyle w:val="af7"/>
        <w:ind w:firstLine="567"/>
        <w:rPr>
          <w:rFonts w:ascii="Times New Roman" w:eastAsia="Times New Roman" w:hAnsi="Times New Roman"/>
          <w:sz w:val="24"/>
          <w:szCs w:val="24"/>
          <w:lang w:eastAsia="ru-RU"/>
        </w:rPr>
      </w:pPr>
      <w:r w:rsidRPr="00B416CA">
        <w:rPr>
          <w:rFonts w:ascii="Times New Roman" w:eastAsia="Times New Roman" w:hAnsi="Times New Roman"/>
          <w:sz w:val="24"/>
          <w:szCs w:val="24"/>
          <w:lang w:eastAsia="ru-RU"/>
        </w:rPr>
        <w:t xml:space="preserve">Адрес местонахождения Заказчика: </w:t>
      </w:r>
    </w:p>
    <w:p w:rsidR="00882E51" w:rsidRPr="00B416CA" w:rsidRDefault="00882E51" w:rsidP="00882E51">
      <w:pPr>
        <w:keepNext/>
        <w:keepLines/>
        <w:suppressLineNumbers/>
        <w:suppressAutoHyphens/>
        <w:ind w:firstLine="567"/>
        <w:jc w:val="both"/>
      </w:pPr>
      <w:r>
        <w:t>______________________</w:t>
      </w:r>
    </w:p>
    <w:p w:rsidR="00882E51" w:rsidRPr="00B416CA" w:rsidRDefault="00882E51" w:rsidP="00882E51">
      <w:pPr>
        <w:tabs>
          <w:tab w:val="left" w:pos="993"/>
        </w:tabs>
        <w:ind w:firstLine="709"/>
        <w:jc w:val="both"/>
      </w:pPr>
    </w:p>
    <w:p w:rsidR="00882E51" w:rsidRPr="00B416CA" w:rsidRDefault="00882E51" w:rsidP="00882E51">
      <w:pPr>
        <w:ind w:firstLine="709"/>
        <w:jc w:val="both"/>
        <w:rPr>
          <w:b/>
          <w:bCs/>
        </w:rPr>
      </w:pPr>
      <w:r w:rsidRPr="00B416CA">
        <w:rPr>
          <w:b/>
          <w:bCs/>
        </w:rPr>
        <w:t>6. Краткие сведения о памятнике.</w:t>
      </w:r>
    </w:p>
    <w:p w:rsidR="00882E51" w:rsidRPr="00B416CA" w:rsidRDefault="00882E51" w:rsidP="00882E51">
      <w:pPr>
        <w:snapToGrid w:val="0"/>
        <w:ind w:firstLine="709"/>
        <w:jc w:val="both"/>
      </w:pPr>
      <w:r w:rsidRPr="00B416CA">
        <w:t>Парк объекта культурного наследия «</w:t>
      </w:r>
      <w:r>
        <w:t>___________</w:t>
      </w:r>
      <w:r w:rsidRPr="00B416CA">
        <w:t xml:space="preserve">.» разбит в смешанном стиле с применением регулярной и живописной планировки, в </w:t>
      </w:r>
      <w:proofErr w:type="spellStart"/>
      <w:r>
        <w:t>_________</w:t>
      </w:r>
      <w:r w:rsidRPr="00B416CA">
        <w:t>х</w:t>
      </w:r>
      <w:proofErr w:type="spellEnd"/>
      <w:r w:rsidRPr="00B416CA">
        <w:t xml:space="preserve"> годах, после окончательного формирования усадьбы. В парке присутствует искусственное озеро с двумя насыпными островками и круглой </w:t>
      </w:r>
      <w:r>
        <w:t>__________</w:t>
      </w:r>
      <w:r w:rsidRPr="00B416CA">
        <w:t>.</w:t>
      </w:r>
    </w:p>
    <w:p w:rsidR="00882E51" w:rsidRPr="00B416CA" w:rsidRDefault="00882E51" w:rsidP="00882E51">
      <w:pPr>
        <w:snapToGrid w:val="0"/>
        <w:ind w:firstLine="709"/>
        <w:jc w:val="both"/>
      </w:pPr>
      <w:r w:rsidRPr="00B416CA">
        <w:t>В южной части парка сохранилось единственное сооружение из первоначальных садовых построек — </w:t>
      </w:r>
      <w:hyperlink r:id="rId13" w:tooltip="Грот" w:history="1">
        <w:r w:rsidRPr="00B416CA">
          <w:t>грот</w:t>
        </w:r>
      </w:hyperlink>
      <w:r w:rsidRPr="00B416CA">
        <w:t xml:space="preserve">. Изначально грот </w:t>
      </w:r>
      <w:proofErr w:type="gramStart"/>
      <w:r w:rsidRPr="00B416CA">
        <w:t>представлял из себя</w:t>
      </w:r>
      <w:proofErr w:type="gramEnd"/>
      <w:r w:rsidRPr="00B416CA">
        <w:t xml:space="preserve"> куполообразное сооружение, построенное из кирпича и засыпанное снаружи землей «в подражание пещеры», а на его вершине стояла деревянная беседка, выполненная в китайском вкусе. На сегодняшний день сохранилась только кирпичная подземная часть. Грот является одним из элементов </w:t>
      </w:r>
      <w:hyperlink r:id="rId14" w:tooltip="Объект культурного наследия" w:history="1">
        <w:r w:rsidRPr="00B416CA">
          <w:t>объекта культурного наследия</w:t>
        </w:r>
      </w:hyperlink>
      <w:r w:rsidRPr="00B416CA">
        <w:t xml:space="preserve"> «</w:t>
      </w:r>
      <w:r>
        <w:t>_________________</w:t>
      </w:r>
      <w:r w:rsidRPr="00B416CA">
        <w:t>.».</w:t>
      </w:r>
    </w:p>
    <w:p w:rsidR="00882E51" w:rsidRPr="00B416CA" w:rsidRDefault="00882E51" w:rsidP="00882E51">
      <w:pPr>
        <w:ind w:firstLine="709"/>
        <w:jc w:val="both"/>
      </w:pPr>
      <w:r w:rsidRPr="00B416CA">
        <w:t xml:space="preserve">В верхней части парка располагается парадная зона с символом парка -  беседкой-ротондой, построенной на искусственном острове в центре пруда. Данная беседка-ротонда и мостик были возведены в 1937 году при реконструкции парка, проводимой под руководством архитектора </w:t>
      </w:r>
      <w:r>
        <w:t>________________</w:t>
      </w:r>
    </w:p>
    <w:p w:rsidR="00882E51" w:rsidRPr="00B416CA" w:rsidRDefault="00882E51" w:rsidP="00882E51">
      <w:pPr>
        <w:ind w:firstLine="709"/>
        <w:jc w:val="both"/>
      </w:pPr>
      <w:proofErr w:type="gramStart"/>
      <w:r w:rsidRPr="00B416CA">
        <w:t>С</w:t>
      </w:r>
      <w:proofErr w:type="gramEnd"/>
      <w:r w:rsidRPr="00B416CA">
        <w:t xml:space="preserve"> </w:t>
      </w:r>
      <w:r>
        <w:t>_____________</w:t>
      </w:r>
      <w:r w:rsidRPr="00B416CA">
        <w:t xml:space="preserve"> </w:t>
      </w:r>
      <w:proofErr w:type="gramStart"/>
      <w:r w:rsidRPr="00B416CA">
        <w:t>стал</w:t>
      </w:r>
      <w:proofErr w:type="gramEnd"/>
      <w:r w:rsidRPr="00B416CA">
        <w:t xml:space="preserve"> использоваться как общественный, став излюбленным местом отдыха горожан.</w:t>
      </w:r>
    </w:p>
    <w:p w:rsidR="00882E51" w:rsidRPr="00B416CA" w:rsidRDefault="00882E51" w:rsidP="00882E51">
      <w:pPr>
        <w:ind w:firstLine="709"/>
        <w:jc w:val="both"/>
      </w:pPr>
      <w:r w:rsidRPr="00B416CA">
        <w:t>Сегодня в парке сохранились одни из самых старых деревьев города Екатеринбурга. Растущим здесь липам и лиственницам около двух столетий. В целом, территория усадьбы дошла до наших дней практически без изменений.</w:t>
      </w:r>
    </w:p>
    <w:p w:rsidR="00882E51" w:rsidRPr="00B416CA" w:rsidRDefault="00882E51" w:rsidP="00882E51">
      <w:pPr>
        <w:ind w:firstLine="708"/>
        <w:jc w:val="both"/>
        <w:rPr>
          <w:b/>
          <w:bCs/>
        </w:rPr>
      </w:pPr>
    </w:p>
    <w:p w:rsidR="00882E51" w:rsidRPr="00B416CA" w:rsidRDefault="00882E51" w:rsidP="00882E51">
      <w:pPr>
        <w:ind w:firstLine="708"/>
        <w:jc w:val="both"/>
        <w:rPr>
          <w:b/>
          <w:bCs/>
        </w:rPr>
      </w:pPr>
      <w:r w:rsidRPr="00B416CA">
        <w:rPr>
          <w:b/>
          <w:bCs/>
        </w:rPr>
        <w:t xml:space="preserve">7. Наименование выполняемых работ </w:t>
      </w:r>
    </w:p>
    <w:p w:rsidR="00882E51" w:rsidRPr="00B416CA" w:rsidRDefault="00882E51" w:rsidP="00882E51">
      <w:pPr>
        <w:ind w:firstLine="708"/>
        <w:jc w:val="both"/>
        <w:rPr>
          <w:b/>
          <w:bCs/>
        </w:rPr>
      </w:pPr>
    </w:p>
    <w:p w:rsidR="00882E51" w:rsidRPr="00B416CA" w:rsidRDefault="00882E51" w:rsidP="00882E51">
      <w:pPr>
        <w:ind w:firstLine="708"/>
        <w:jc w:val="both"/>
        <w:rPr>
          <w:b/>
          <w:bCs/>
        </w:rPr>
      </w:pPr>
      <w:r w:rsidRPr="00B416CA">
        <w:rPr>
          <w:b/>
          <w:bCs/>
        </w:rPr>
        <w:t>Первый этап.</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536"/>
        <w:gridCol w:w="1701"/>
        <w:gridCol w:w="2552"/>
      </w:tblGrid>
      <w:tr w:rsidR="00882E51" w:rsidRPr="00B416CA" w:rsidTr="008B784E">
        <w:trPr>
          <w:trHeight w:val="509"/>
        </w:trPr>
        <w:tc>
          <w:tcPr>
            <w:tcW w:w="992" w:type="dxa"/>
            <w:vAlign w:val="center"/>
          </w:tcPr>
          <w:p w:rsidR="00882E51" w:rsidRPr="00B416CA" w:rsidRDefault="00882E51" w:rsidP="008B784E">
            <w:pPr>
              <w:jc w:val="center"/>
            </w:pPr>
            <w:r w:rsidRPr="00B416CA">
              <w:t xml:space="preserve">№ </w:t>
            </w:r>
            <w:proofErr w:type="spellStart"/>
            <w:proofErr w:type="gramStart"/>
            <w:r w:rsidRPr="00B416CA">
              <w:t>п</w:t>
            </w:r>
            <w:proofErr w:type="spellEnd"/>
            <w:proofErr w:type="gramEnd"/>
            <w:r w:rsidRPr="00B416CA">
              <w:t>/</w:t>
            </w:r>
            <w:proofErr w:type="spellStart"/>
            <w:r w:rsidRPr="00B416CA">
              <w:t>п</w:t>
            </w:r>
            <w:proofErr w:type="spellEnd"/>
          </w:p>
        </w:tc>
        <w:tc>
          <w:tcPr>
            <w:tcW w:w="4536" w:type="dxa"/>
            <w:vAlign w:val="center"/>
          </w:tcPr>
          <w:p w:rsidR="00882E51" w:rsidRPr="00B416CA" w:rsidRDefault="00882E51" w:rsidP="008B784E">
            <w:pPr>
              <w:jc w:val="center"/>
            </w:pPr>
            <w:r w:rsidRPr="00B416CA">
              <w:t>Наименование работ</w:t>
            </w:r>
          </w:p>
        </w:tc>
        <w:tc>
          <w:tcPr>
            <w:tcW w:w="1701" w:type="dxa"/>
            <w:vAlign w:val="center"/>
          </w:tcPr>
          <w:p w:rsidR="00882E51" w:rsidRPr="00B416CA" w:rsidRDefault="00882E51" w:rsidP="008B784E">
            <w:pPr>
              <w:jc w:val="center"/>
            </w:pPr>
            <w:r w:rsidRPr="00B416CA">
              <w:t xml:space="preserve">Ед. </w:t>
            </w:r>
            <w:proofErr w:type="spellStart"/>
            <w:r w:rsidRPr="00B416CA">
              <w:t>изм</w:t>
            </w:r>
            <w:proofErr w:type="spellEnd"/>
            <w:r w:rsidRPr="00B416CA">
              <w:t>.</w:t>
            </w:r>
          </w:p>
        </w:tc>
        <w:tc>
          <w:tcPr>
            <w:tcW w:w="2552" w:type="dxa"/>
            <w:vAlign w:val="center"/>
          </w:tcPr>
          <w:p w:rsidR="00882E51" w:rsidRPr="00B416CA" w:rsidRDefault="00882E51" w:rsidP="008B784E">
            <w:pPr>
              <w:jc w:val="center"/>
            </w:pPr>
            <w:r w:rsidRPr="00B416CA">
              <w:t>Количество</w:t>
            </w:r>
          </w:p>
        </w:tc>
      </w:tr>
      <w:tr w:rsidR="00882E51" w:rsidRPr="00B416CA" w:rsidTr="008B784E">
        <w:tc>
          <w:tcPr>
            <w:tcW w:w="992" w:type="dxa"/>
            <w:vAlign w:val="center"/>
          </w:tcPr>
          <w:p w:rsidR="00882E51" w:rsidRPr="00B416CA" w:rsidRDefault="00882E51" w:rsidP="008B784E">
            <w:pPr>
              <w:jc w:val="center"/>
            </w:pPr>
            <w:r w:rsidRPr="00B416CA">
              <w:t>1</w:t>
            </w:r>
          </w:p>
        </w:tc>
        <w:tc>
          <w:tcPr>
            <w:tcW w:w="4536" w:type="dxa"/>
            <w:vAlign w:val="center"/>
          </w:tcPr>
          <w:p w:rsidR="00882E51" w:rsidRPr="00B416CA" w:rsidRDefault="00882E51" w:rsidP="008B784E">
            <w:r w:rsidRPr="00B416CA">
              <w:t>Подготовка грунта под посадку цветов</w:t>
            </w:r>
          </w:p>
        </w:tc>
        <w:tc>
          <w:tcPr>
            <w:tcW w:w="1701" w:type="dxa"/>
            <w:vAlign w:val="center"/>
          </w:tcPr>
          <w:p w:rsidR="00882E51" w:rsidRPr="00B416CA" w:rsidRDefault="00882E51" w:rsidP="008B784E">
            <w:pPr>
              <w:jc w:val="center"/>
            </w:pPr>
            <w:r w:rsidRPr="00B416CA">
              <w:t>кв</w:t>
            </w:r>
            <w:proofErr w:type="gramStart"/>
            <w:r w:rsidRPr="00B416CA">
              <w:t>.м</w:t>
            </w:r>
            <w:proofErr w:type="gramEnd"/>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2</w:t>
            </w:r>
          </w:p>
        </w:tc>
        <w:tc>
          <w:tcPr>
            <w:tcW w:w="4536" w:type="dxa"/>
            <w:vAlign w:val="center"/>
          </w:tcPr>
          <w:p w:rsidR="00882E51" w:rsidRPr="00B416CA" w:rsidRDefault="00882E51" w:rsidP="008B784E">
            <w:pPr>
              <w:jc w:val="both"/>
            </w:pPr>
            <w:r w:rsidRPr="00B416CA">
              <w:t>Посадка цветов «</w:t>
            </w:r>
            <w:proofErr w:type="spellStart"/>
            <w:r w:rsidRPr="00B416CA">
              <w:t>Алиссум</w:t>
            </w:r>
            <w:proofErr w:type="spellEnd"/>
            <w:r w:rsidRPr="00B416CA">
              <w:t xml:space="preserve"> </w:t>
            </w:r>
            <w:proofErr w:type="gramStart"/>
            <w:r w:rsidRPr="00B416CA">
              <w:t>белый</w:t>
            </w:r>
            <w:proofErr w:type="gramEnd"/>
            <w:r w:rsidRPr="00B416CA">
              <w:t>»</w:t>
            </w:r>
          </w:p>
        </w:tc>
        <w:tc>
          <w:tcPr>
            <w:tcW w:w="1701" w:type="dxa"/>
            <w:vAlign w:val="center"/>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3</w:t>
            </w:r>
          </w:p>
        </w:tc>
        <w:tc>
          <w:tcPr>
            <w:tcW w:w="4536" w:type="dxa"/>
            <w:vAlign w:val="center"/>
          </w:tcPr>
          <w:p w:rsidR="00882E51" w:rsidRPr="00B416CA" w:rsidRDefault="00882E51" w:rsidP="008B784E">
            <w:r w:rsidRPr="00B416CA">
              <w:t>Посадка цветов «</w:t>
            </w:r>
            <w:proofErr w:type="spellStart"/>
            <w:r w:rsidRPr="00B416CA">
              <w:t>Цирерария</w:t>
            </w:r>
            <w:proofErr w:type="spellEnd"/>
            <w:r w:rsidRPr="00B416CA">
              <w:t xml:space="preserve"> серебристая»</w:t>
            </w:r>
          </w:p>
        </w:tc>
        <w:tc>
          <w:tcPr>
            <w:tcW w:w="1701" w:type="dxa"/>
            <w:vAlign w:val="center"/>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4</w:t>
            </w:r>
          </w:p>
        </w:tc>
        <w:tc>
          <w:tcPr>
            <w:tcW w:w="4536" w:type="dxa"/>
            <w:vAlign w:val="center"/>
          </w:tcPr>
          <w:p w:rsidR="00882E51" w:rsidRPr="00B416CA" w:rsidRDefault="00882E51" w:rsidP="008B784E">
            <w:r w:rsidRPr="00B416CA">
              <w:t>Посадка цветов «Петуния», цвета в ассортименте</w:t>
            </w:r>
          </w:p>
        </w:tc>
        <w:tc>
          <w:tcPr>
            <w:tcW w:w="1701" w:type="dxa"/>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5</w:t>
            </w:r>
          </w:p>
        </w:tc>
        <w:tc>
          <w:tcPr>
            <w:tcW w:w="4536" w:type="dxa"/>
            <w:vAlign w:val="center"/>
          </w:tcPr>
          <w:p w:rsidR="00882E51" w:rsidRPr="00B416CA" w:rsidRDefault="00882E51" w:rsidP="008B784E">
            <w:r w:rsidRPr="00B416CA">
              <w:t>Формовочная и санитарная обрезка деревьев и кустарников.</w:t>
            </w:r>
          </w:p>
        </w:tc>
        <w:tc>
          <w:tcPr>
            <w:tcW w:w="1701" w:type="dxa"/>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6</w:t>
            </w:r>
          </w:p>
        </w:tc>
        <w:tc>
          <w:tcPr>
            <w:tcW w:w="4536" w:type="dxa"/>
          </w:tcPr>
          <w:p w:rsidR="00882E51" w:rsidRPr="00B416CA" w:rsidRDefault="00882E51" w:rsidP="008B784E">
            <w:r w:rsidRPr="00B416CA">
              <w:t>Удаление пней диаметром от 0,3 м. до 0,5 м.</w:t>
            </w:r>
          </w:p>
        </w:tc>
        <w:tc>
          <w:tcPr>
            <w:tcW w:w="1701" w:type="dxa"/>
          </w:tcPr>
          <w:p w:rsidR="00882E51" w:rsidRPr="00B416CA" w:rsidRDefault="00882E51" w:rsidP="008B784E">
            <w:pPr>
              <w:jc w:val="center"/>
            </w:pPr>
            <w:r w:rsidRPr="00B416CA">
              <w:t>шт.</w:t>
            </w:r>
          </w:p>
        </w:tc>
        <w:tc>
          <w:tcPr>
            <w:tcW w:w="2552" w:type="dxa"/>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7</w:t>
            </w:r>
          </w:p>
        </w:tc>
        <w:tc>
          <w:tcPr>
            <w:tcW w:w="4536" w:type="dxa"/>
          </w:tcPr>
          <w:p w:rsidR="00882E51" w:rsidRPr="00B416CA" w:rsidRDefault="00882E51" w:rsidP="008B784E">
            <w:r w:rsidRPr="00B416CA">
              <w:t>Удаление пней диаметром от 0,5 м.</w:t>
            </w:r>
          </w:p>
        </w:tc>
        <w:tc>
          <w:tcPr>
            <w:tcW w:w="1701" w:type="dxa"/>
          </w:tcPr>
          <w:p w:rsidR="00882E51" w:rsidRPr="00B416CA" w:rsidRDefault="00882E51" w:rsidP="008B784E">
            <w:pPr>
              <w:jc w:val="center"/>
            </w:pPr>
            <w:r w:rsidRPr="00B416CA">
              <w:t>шт.</w:t>
            </w:r>
          </w:p>
        </w:tc>
        <w:tc>
          <w:tcPr>
            <w:tcW w:w="2552" w:type="dxa"/>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8</w:t>
            </w:r>
          </w:p>
        </w:tc>
        <w:tc>
          <w:tcPr>
            <w:tcW w:w="4536" w:type="dxa"/>
          </w:tcPr>
          <w:p w:rsidR="00882E51" w:rsidRPr="00B416CA" w:rsidRDefault="00882E51" w:rsidP="008B784E">
            <w:r w:rsidRPr="00B416CA">
              <w:t>Подготовка стандартных посадочных мест вручную для деревьев с квадратным комом земли размером: 1,0х</w:t>
            </w:r>
            <w:proofErr w:type="gramStart"/>
            <w:r w:rsidRPr="00B416CA">
              <w:t>1</w:t>
            </w:r>
            <w:proofErr w:type="gramEnd"/>
            <w:r w:rsidRPr="00B416CA">
              <w:t>,0х0,6 м. с добавлением растительной земли</w:t>
            </w:r>
          </w:p>
        </w:tc>
        <w:tc>
          <w:tcPr>
            <w:tcW w:w="1701" w:type="dxa"/>
          </w:tcPr>
          <w:p w:rsidR="00882E51" w:rsidRPr="00B416CA" w:rsidRDefault="00882E51" w:rsidP="008B784E">
            <w:pPr>
              <w:jc w:val="center"/>
            </w:pPr>
            <w:r w:rsidRPr="00B416CA">
              <w:t>шт.</w:t>
            </w:r>
          </w:p>
        </w:tc>
        <w:tc>
          <w:tcPr>
            <w:tcW w:w="2552" w:type="dxa"/>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9</w:t>
            </w:r>
          </w:p>
        </w:tc>
        <w:tc>
          <w:tcPr>
            <w:tcW w:w="4536" w:type="dxa"/>
          </w:tcPr>
          <w:p w:rsidR="00882E51" w:rsidRPr="00B416CA" w:rsidRDefault="00882E51" w:rsidP="008B784E">
            <w:r w:rsidRPr="00B416CA">
              <w:t>Посадка цветов с использованием земли растительной</w:t>
            </w:r>
          </w:p>
        </w:tc>
        <w:tc>
          <w:tcPr>
            <w:tcW w:w="1701" w:type="dxa"/>
          </w:tcPr>
          <w:p w:rsidR="00882E51" w:rsidRPr="00B416CA" w:rsidRDefault="00882E51" w:rsidP="008B784E">
            <w:pPr>
              <w:jc w:val="center"/>
            </w:pPr>
            <w:r w:rsidRPr="00B416CA">
              <w:t>куб.м.</w:t>
            </w:r>
          </w:p>
        </w:tc>
        <w:tc>
          <w:tcPr>
            <w:tcW w:w="2552" w:type="dxa"/>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10</w:t>
            </w:r>
          </w:p>
        </w:tc>
        <w:tc>
          <w:tcPr>
            <w:tcW w:w="4536" w:type="dxa"/>
            <w:vAlign w:val="center"/>
          </w:tcPr>
          <w:p w:rsidR="00882E51" w:rsidRPr="00B416CA" w:rsidRDefault="00882E51" w:rsidP="008B784E">
            <w:r w:rsidRPr="00B416CA">
              <w:t>Посадка деревьев:</w:t>
            </w:r>
          </w:p>
        </w:tc>
        <w:tc>
          <w:tcPr>
            <w:tcW w:w="1701" w:type="dxa"/>
          </w:tcPr>
          <w:p w:rsidR="00882E51" w:rsidRPr="00B416CA" w:rsidRDefault="00882E51" w:rsidP="008B784E">
            <w:pPr>
              <w:jc w:val="center"/>
            </w:pP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10.1</w:t>
            </w:r>
          </w:p>
        </w:tc>
        <w:tc>
          <w:tcPr>
            <w:tcW w:w="4536" w:type="dxa"/>
            <w:vAlign w:val="center"/>
          </w:tcPr>
          <w:p w:rsidR="00882E51" w:rsidRPr="00B416CA" w:rsidRDefault="00882E51" w:rsidP="008B784E">
            <w:r w:rsidRPr="00B416CA">
              <w:t xml:space="preserve">Яблоня </w:t>
            </w:r>
          </w:p>
        </w:tc>
        <w:tc>
          <w:tcPr>
            <w:tcW w:w="1701" w:type="dxa"/>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10.2</w:t>
            </w:r>
          </w:p>
        </w:tc>
        <w:tc>
          <w:tcPr>
            <w:tcW w:w="4536" w:type="dxa"/>
            <w:vAlign w:val="center"/>
          </w:tcPr>
          <w:p w:rsidR="00882E51" w:rsidRPr="00B416CA" w:rsidRDefault="00882E51" w:rsidP="008B784E">
            <w:r w:rsidRPr="00B416CA">
              <w:t>Лиственница</w:t>
            </w:r>
          </w:p>
        </w:tc>
        <w:tc>
          <w:tcPr>
            <w:tcW w:w="1701" w:type="dxa"/>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10.3</w:t>
            </w:r>
          </w:p>
        </w:tc>
        <w:tc>
          <w:tcPr>
            <w:tcW w:w="4536" w:type="dxa"/>
            <w:vAlign w:val="center"/>
          </w:tcPr>
          <w:p w:rsidR="00882E51" w:rsidRPr="00B416CA" w:rsidRDefault="00882E51" w:rsidP="008B784E">
            <w:r w:rsidRPr="00B416CA">
              <w:t>Липа</w:t>
            </w:r>
          </w:p>
        </w:tc>
        <w:tc>
          <w:tcPr>
            <w:tcW w:w="1701" w:type="dxa"/>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p>
        </w:tc>
      </w:tr>
      <w:tr w:rsidR="00882E51" w:rsidRPr="00B416CA" w:rsidTr="00882E51">
        <w:trPr>
          <w:trHeight w:val="453"/>
        </w:trPr>
        <w:tc>
          <w:tcPr>
            <w:tcW w:w="992" w:type="dxa"/>
            <w:vAlign w:val="center"/>
          </w:tcPr>
          <w:p w:rsidR="00882E51" w:rsidRPr="00B416CA" w:rsidRDefault="00882E51" w:rsidP="008B784E">
            <w:pPr>
              <w:jc w:val="center"/>
            </w:pPr>
            <w:r w:rsidRPr="00B416CA">
              <w:t>10.4</w:t>
            </w:r>
          </w:p>
        </w:tc>
        <w:tc>
          <w:tcPr>
            <w:tcW w:w="4536" w:type="dxa"/>
            <w:vAlign w:val="center"/>
          </w:tcPr>
          <w:p w:rsidR="00882E51" w:rsidRPr="00B416CA" w:rsidRDefault="00882E51" w:rsidP="008B784E">
            <w:r w:rsidRPr="00B416CA">
              <w:t>Клен</w:t>
            </w:r>
          </w:p>
        </w:tc>
        <w:tc>
          <w:tcPr>
            <w:tcW w:w="1701" w:type="dxa"/>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10.5</w:t>
            </w:r>
          </w:p>
        </w:tc>
        <w:tc>
          <w:tcPr>
            <w:tcW w:w="4536" w:type="dxa"/>
            <w:vAlign w:val="center"/>
          </w:tcPr>
          <w:p w:rsidR="00882E51" w:rsidRPr="00B416CA" w:rsidRDefault="00882E51" w:rsidP="008B784E">
            <w:r w:rsidRPr="00B416CA">
              <w:t xml:space="preserve">Дуб </w:t>
            </w:r>
            <w:proofErr w:type="spellStart"/>
            <w:r w:rsidRPr="00B416CA">
              <w:t>Черешчатый</w:t>
            </w:r>
            <w:proofErr w:type="spellEnd"/>
          </w:p>
        </w:tc>
        <w:tc>
          <w:tcPr>
            <w:tcW w:w="1701" w:type="dxa"/>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11</w:t>
            </w:r>
          </w:p>
        </w:tc>
        <w:tc>
          <w:tcPr>
            <w:tcW w:w="4536" w:type="dxa"/>
            <w:vAlign w:val="center"/>
          </w:tcPr>
          <w:p w:rsidR="00882E51" w:rsidRPr="00B416CA" w:rsidRDefault="00882E51" w:rsidP="008B784E">
            <w:r w:rsidRPr="00B416CA">
              <w:t xml:space="preserve">Посадка деревьев с использованием </w:t>
            </w:r>
            <w:proofErr w:type="spellStart"/>
            <w:r w:rsidRPr="00B416CA">
              <w:t>суперкомпоста</w:t>
            </w:r>
            <w:proofErr w:type="spellEnd"/>
            <w:r w:rsidRPr="00B416CA">
              <w:t xml:space="preserve"> «</w:t>
            </w:r>
            <w:proofErr w:type="spellStart"/>
            <w:r w:rsidRPr="00B416CA">
              <w:t>Пикса</w:t>
            </w:r>
            <w:proofErr w:type="spellEnd"/>
            <w:r w:rsidRPr="00B416CA">
              <w:t>»</w:t>
            </w:r>
          </w:p>
        </w:tc>
        <w:tc>
          <w:tcPr>
            <w:tcW w:w="1701" w:type="dxa"/>
          </w:tcPr>
          <w:p w:rsidR="00882E51" w:rsidRPr="00B416CA" w:rsidRDefault="00882E51" w:rsidP="008B784E">
            <w:pPr>
              <w:jc w:val="center"/>
            </w:pPr>
            <w:proofErr w:type="gramStart"/>
            <w:r w:rsidRPr="00B416CA">
              <w:t>кг</w:t>
            </w:r>
            <w:proofErr w:type="gramEnd"/>
            <w:r w:rsidRPr="00B416CA">
              <w:t>.</w:t>
            </w:r>
          </w:p>
        </w:tc>
        <w:tc>
          <w:tcPr>
            <w:tcW w:w="2552" w:type="dxa"/>
            <w:vAlign w:val="center"/>
          </w:tcPr>
          <w:p w:rsidR="00882E51" w:rsidRPr="00B416CA" w:rsidRDefault="00882E51" w:rsidP="008B784E">
            <w:pPr>
              <w:jc w:val="center"/>
            </w:pPr>
          </w:p>
        </w:tc>
      </w:tr>
      <w:tr w:rsidR="00882E51" w:rsidRPr="00B416CA" w:rsidTr="008B784E">
        <w:tc>
          <w:tcPr>
            <w:tcW w:w="992" w:type="dxa"/>
            <w:vAlign w:val="center"/>
          </w:tcPr>
          <w:p w:rsidR="00882E51" w:rsidRPr="00B416CA" w:rsidRDefault="00882E51" w:rsidP="008B784E">
            <w:pPr>
              <w:jc w:val="center"/>
            </w:pPr>
            <w:r w:rsidRPr="00B416CA">
              <w:t>12</w:t>
            </w:r>
          </w:p>
        </w:tc>
        <w:tc>
          <w:tcPr>
            <w:tcW w:w="4536" w:type="dxa"/>
            <w:vAlign w:val="center"/>
          </w:tcPr>
          <w:p w:rsidR="00882E51" w:rsidRPr="00B416CA" w:rsidRDefault="00882E51" w:rsidP="008B784E">
            <w:r w:rsidRPr="00B416CA">
              <w:t>Замена бетонных цветочниц</w:t>
            </w:r>
          </w:p>
        </w:tc>
        <w:tc>
          <w:tcPr>
            <w:tcW w:w="1701" w:type="dxa"/>
            <w:vAlign w:val="center"/>
          </w:tcPr>
          <w:p w:rsidR="00882E51" w:rsidRPr="00B416CA" w:rsidRDefault="00882E51" w:rsidP="008B784E">
            <w:r w:rsidRPr="00B416CA">
              <w:t>шт.</w:t>
            </w:r>
          </w:p>
        </w:tc>
        <w:tc>
          <w:tcPr>
            <w:tcW w:w="2552" w:type="dxa"/>
            <w:vAlign w:val="center"/>
          </w:tcPr>
          <w:p w:rsidR="00882E51" w:rsidRPr="00B416CA" w:rsidRDefault="00882E51" w:rsidP="008B784E">
            <w:r w:rsidRPr="00B416CA">
              <w:t>25</w:t>
            </w:r>
          </w:p>
        </w:tc>
      </w:tr>
      <w:tr w:rsidR="00882E51" w:rsidRPr="00B416CA" w:rsidTr="008B784E">
        <w:tc>
          <w:tcPr>
            <w:tcW w:w="992" w:type="dxa"/>
            <w:vAlign w:val="center"/>
          </w:tcPr>
          <w:p w:rsidR="00882E51" w:rsidRPr="00B416CA" w:rsidRDefault="00882E51" w:rsidP="008B784E">
            <w:pPr>
              <w:jc w:val="center"/>
            </w:pPr>
            <w:r w:rsidRPr="00B416CA">
              <w:t>13</w:t>
            </w:r>
          </w:p>
        </w:tc>
        <w:tc>
          <w:tcPr>
            <w:tcW w:w="4536" w:type="dxa"/>
            <w:vAlign w:val="center"/>
          </w:tcPr>
          <w:p w:rsidR="00882E51" w:rsidRPr="00B416CA" w:rsidRDefault="00882E51" w:rsidP="008B784E">
            <w:r w:rsidRPr="00B416CA">
              <w:t>Окраска малых архитектурных форм</w:t>
            </w:r>
          </w:p>
          <w:p w:rsidR="00882E51" w:rsidRPr="00B416CA" w:rsidRDefault="00882E51" w:rsidP="008B784E">
            <w:r w:rsidRPr="00B416CA">
              <w:t xml:space="preserve">-опоры освещения (краска антикоррозийная черная, типа </w:t>
            </w:r>
            <w:proofErr w:type="spellStart"/>
            <w:r w:rsidRPr="00B416CA">
              <w:t>Кузбасслак</w:t>
            </w:r>
            <w:proofErr w:type="spellEnd"/>
            <w:r w:rsidRPr="00B416CA">
              <w:t>)</w:t>
            </w:r>
          </w:p>
          <w:p w:rsidR="00882E51" w:rsidRPr="00B416CA" w:rsidRDefault="00882E51" w:rsidP="008B784E">
            <w:r w:rsidRPr="00B416CA">
              <w:t xml:space="preserve">-урны (краска антикоррозийная черная, типа </w:t>
            </w:r>
            <w:proofErr w:type="spellStart"/>
            <w:r w:rsidRPr="00B416CA">
              <w:t>Кузбасслак</w:t>
            </w:r>
            <w:proofErr w:type="spellEnd"/>
            <w:r w:rsidRPr="00B416CA">
              <w:t>)</w:t>
            </w:r>
          </w:p>
          <w:p w:rsidR="00882E51" w:rsidRPr="00B416CA" w:rsidRDefault="00882E51" w:rsidP="008B784E">
            <w:r w:rsidRPr="00B416CA">
              <w:t xml:space="preserve">-ограда парка (краска антикоррозийная черная, типа </w:t>
            </w:r>
            <w:proofErr w:type="spellStart"/>
            <w:r w:rsidRPr="00B416CA">
              <w:t>Кузбасслак</w:t>
            </w:r>
            <w:proofErr w:type="spellEnd"/>
            <w:r w:rsidRPr="00B416CA">
              <w:t>)</w:t>
            </w:r>
          </w:p>
        </w:tc>
        <w:tc>
          <w:tcPr>
            <w:tcW w:w="1701" w:type="dxa"/>
            <w:vAlign w:val="center"/>
          </w:tcPr>
          <w:p w:rsidR="00882E51" w:rsidRPr="00B416CA" w:rsidRDefault="00882E51" w:rsidP="008B784E"/>
          <w:p w:rsidR="00882E51" w:rsidRPr="00B416CA" w:rsidRDefault="00882E51" w:rsidP="008B784E">
            <w:r w:rsidRPr="00B416CA">
              <w:t>шт.</w:t>
            </w:r>
          </w:p>
          <w:p w:rsidR="00882E51" w:rsidRPr="00B416CA" w:rsidRDefault="00882E51" w:rsidP="008B784E">
            <w:r w:rsidRPr="00B416CA">
              <w:t>шт.</w:t>
            </w:r>
          </w:p>
          <w:p w:rsidR="00882E51" w:rsidRPr="00B416CA" w:rsidRDefault="00882E51" w:rsidP="008B784E">
            <w:r w:rsidRPr="00B416CA">
              <w:t>м.</w:t>
            </w:r>
          </w:p>
        </w:tc>
        <w:tc>
          <w:tcPr>
            <w:tcW w:w="2552" w:type="dxa"/>
            <w:vAlign w:val="center"/>
          </w:tcPr>
          <w:p w:rsidR="00882E51" w:rsidRPr="00B416CA" w:rsidRDefault="00882E51" w:rsidP="008B784E"/>
          <w:p w:rsidR="00882E51" w:rsidRPr="00B416CA" w:rsidRDefault="00882E51" w:rsidP="008B784E">
            <w:r>
              <w:t>-</w:t>
            </w:r>
          </w:p>
        </w:tc>
      </w:tr>
    </w:tbl>
    <w:p w:rsidR="00882E51" w:rsidRPr="00B416CA" w:rsidRDefault="00882E51" w:rsidP="00882E51">
      <w:pPr>
        <w:ind w:firstLine="708"/>
        <w:jc w:val="both"/>
        <w:rPr>
          <w:b/>
          <w:bCs/>
        </w:rPr>
      </w:pPr>
    </w:p>
    <w:p w:rsidR="00882E51" w:rsidRPr="00B416CA" w:rsidRDefault="00882E51" w:rsidP="00882E51">
      <w:pPr>
        <w:ind w:firstLine="709"/>
        <w:jc w:val="both"/>
        <w:rPr>
          <w:b/>
          <w:bCs/>
        </w:rPr>
      </w:pPr>
      <w:r w:rsidRPr="00B416CA">
        <w:rPr>
          <w:b/>
          <w:bCs/>
        </w:rPr>
        <w:t>Второй этап.</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701"/>
        <w:gridCol w:w="2552"/>
      </w:tblGrid>
      <w:tr w:rsidR="00882E51" w:rsidRPr="00B416CA" w:rsidTr="008B784E">
        <w:trPr>
          <w:trHeight w:val="509"/>
        </w:trPr>
        <w:tc>
          <w:tcPr>
            <w:tcW w:w="567" w:type="dxa"/>
            <w:vAlign w:val="center"/>
          </w:tcPr>
          <w:p w:rsidR="00882E51" w:rsidRPr="00B416CA" w:rsidRDefault="00882E51" w:rsidP="008B784E">
            <w:pPr>
              <w:jc w:val="center"/>
            </w:pPr>
            <w:r w:rsidRPr="00B416CA">
              <w:rPr>
                <w:b/>
                <w:bCs/>
                <w:color w:val="FF0000"/>
              </w:rPr>
              <w:t xml:space="preserve"> </w:t>
            </w:r>
            <w:r w:rsidRPr="00B416CA">
              <w:t xml:space="preserve">№ </w:t>
            </w:r>
            <w:proofErr w:type="spellStart"/>
            <w:proofErr w:type="gramStart"/>
            <w:r w:rsidRPr="00B416CA">
              <w:t>п</w:t>
            </w:r>
            <w:proofErr w:type="spellEnd"/>
            <w:proofErr w:type="gramEnd"/>
            <w:r w:rsidRPr="00B416CA">
              <w:t>/</w:t>
            </w:r>
            <w:proofErr w:type="spellStart"/>
            <w:r w:rsidRPr="00B416CA">
              <w:t>п</w:t>
            </w:r>
            <w:proofErr w:type="spellEnd"/>
          </w:p>
        </w:tc>
        <w:tc>
          <w:tcPr>
            <w:tcW w:w="4536" w:type="dxa"/>
            <w:vAlign w:val="center"/>
          </w:tcPr>
          <w:p w:rsidR="00882E51" w:rsidRPr="00B416CA" w:rsidRDefault="00882E51" w:rsidP="008B784E">
            <w:pPr>
              <w:jc w:val="center"/>
            </w:pPr>
            <w:r w:rsidRPr="00B416CA">
              <w:t>Наименование работ</w:t>
            </w:r>
          </w:p>
        </w:tc>
        <w:tc>
          <w:tcPr>
            <w:tcW w:w="1701" w:type="dxa"/>
            <w:vAlign w:val="center"/>
          </w:tcPr>
          <w:p w:rsidR="00882E51" w:rsidRPr="00B416CA" w:rsidRDefault="00882E51" w:rsidP="008B784E">
            <w:pPr>
              <w:jc w:val="center"/>
            </w:pPr>
            <w:r w:rsidRPr="00B416CA">
              <w:t xml:space="preserve">Ед. </w:t>
            </w:r>
            <w:proofErr w:type="spellStart"/>
            <w:r w:rsidRPr="00B416CA">
              <w:t>изм</w:t>
            </w:r>
            <w:proofErr w:type="spellEnd"/>
            <w:r w:rsidRPr="00B416CA">
              <w:t>.</w:t>
            </w:r>
          </w:p>
        </w:tc>
        <w:tc>
          <w:tcPr>
            <w:tcW w:w="2552" w:type="dxa"/>
            <w:vAlign w:val="center"/>
          </w:tcPr>
          <w:p w:rsidR="00882E51" w:rsidRPr="00B416CA" w:rsidRDefault="00882E51" w:rsidP="008B784E">
            <w:pPr>
              <w:jc w:val="center"/>
            </w:pPr>
            <w:r w:rsidRPr="00B416CA">
              <w:t>Количество</w:t>
            </w:r>
          </w:p>
        </w:tc>
      </w:tr>
      <w:tr w:rsidR="00882E51" w:rsidRPr="00B416CA" w:rsidTr="008B784E">
        <w:tc>
          <w:tcPr>
            <w:tcW w:w="567" w:type="dxa"/>
            <w:vAlign w:val="center"/>
          </w:tcPr>
          <w:p w:rsidR="00882E51" w:rsidRPr="00B416CA" w:rsidRDefault="00882E51" w:rsidP="008B784E">
            <w:pPr>
              <w:jc w:val="center"/>
            </w:pPr>
            <w:r w:rsidRPr="00B416CA">
              <w:t>1</w:t>
            </w:r>
          </w:p>
        </w:tc>
        <w:tc>
          <w:tcPr>
            <w:tcW w:w="4536" w:type="dxa"/>
            <w:vAlign w:val="center"/>
          </w:tcPr>
          <w:p w:rsidR="00882E51" w:rsidRPr="00B416CA" w:rsidRDefault="00882E51" w:rsidP="008B784E">
            <w:pPr>
              <w:jc w:val="both"/>
            </w:pPr>
            <w:r w:rsidRPr="00B416CA">
              <w:t>Полив цветов</w:t>
            </w:r>
          </w:p>
        </w:tc>
        <w:tc>
          <w:tcPr>
            <w:tcW w:w="1701" w:type="dxa"/>
            <w:vAlign w:val="center"/>
          </w:tcPr>
          <w:p w:rsidR="00882E51" w:rsidRPr="00B416CA" w:rsidRDefault="00882E51" w:rsidP="008B784E">
            <w:pPr>
              <w:jc w:val="center"/>
            </w:pPr>
            <w:r w:rsidRPr="00B416CA">
              <w:t>мес.</w:t>
            </w:r>
          </w:p>
        </w:tc>
        <w:tc>
          <w:tcPr>
            <w:tcW w:w="2552" w:type="dxa"/>
            <w:vAlign w:val="center"/>
          </w:tcPr>
          <w:p w:rsidR="00882E51" w:rsidRPr="00B416CA" w:rsidRDefault="00882E51" w:rsidP="008B784E">
            <w:pPr>
              <w:jc w:val="center"/>
            </w:pPr>
            <w:r>
              <w:t>-</w:t>
            </w:r>
            <w:r w:rsidRPr="00B416CA">
              <w:t xml:space="preserve"> (по мере необходимости)</w:t>
            </w:r>
          </w:p>
        </w:tc>
      </w:tr>
      <w:tr w:rsidR="00882E51" w:rsidRPr="00B416CA" w:rsidTr="008B784E">
        <w:tc>
          <w:tcPr>
            <w:tcW w:w="567" w:type="dxa"/>
            <w:vAlign w:val="center"/>
          </w:tcPr>
          <w:p w:rsidR="00882E51" w:rsidRPr="00B416CA" w:rsidRDefault="00882E51" w:rsidP="008B784E">
            <w:pPr>
              <w:jc w:val="center"/>
            </w:pPr>
            <w:r w:rsidRPr="00B416CA">
              <w:t>2</w:t>
            </w:r>
          </w:p>
        </w:tc>
        <w:tc>
          <w:tcPr>
            <w:tcW w:w="4536" w:type="dxa"/>
            <w:vAlign w:val="center"/>
          </w:tcPr>
          <w:p w:rsidR="00882E51" w:rsidRPr="00B416CA" w:rsidRDefault="00882E51" w:rsidP="008B784E">
            <w:r w:rsidRPr="00B416CA">
              <w:t>Уход за деревьями</w:t>
            </w:r>
          </w:p>
        </w:tc>
        <w:tc>
          <w:tcPr>
            <w:tcW w:w="1701" w:type="dxa"/>
          </w:tcPr>
          <w:p w:rsidR="00882E51" w:rsidRPr="00B416CA" w:rsidRDefault="00882E51" w:rsidP="008B784E">
            <w:pPr>
              <w:jc w:val="center"/>
            </w:pPr>
            <w:r w:rsidRPr="00B416CA">
              <w:t>шт.</w:t>
            </w:r>
          </w:p>
        </w:tc>
        <w:tc>
          <w:tcPr>
            <w:tcW w:w="2552" w:type="dxa"/>
            <w:vAlign w:val="center"/>
          </w:tcPr>
          <w:p w:rsidR="00882E51" w:rsidRPr="00B416CA" w:rsidRDefault="00882E51" w:rsidP="008B784E">
            <w:pPr>
              <w:jc w:val="center"/>
            </w:pPr>
            <w:r>
              <w:t>-</w:t>
            </w:r>
          </w:p>
        </w:tc>
      </w:tr>
      <w:tr w:rsidR="00882E51" w:rsidRPr="00B416CA" w:rsidTr="008B784E">
        <w:tc>
          <w:tcPr>
            <w:tcW w:w="567" w:type="dxa"/>
            <w:vAlign w:val="center"/>
          </w:tcPr>
          <w:p w:rsidR="00882E51" w:rsidRPr="00B416CA" w:rsidRDefault="00882E51" w:rsidP="008B784E">
            <w:pPr>
              <w:jc w:val="center"/>
            </w:pPr>
            <w:r w:rsidRPr="00B416CA">
              <w:t>3</w:t>
            </w:r>
          </w:p>
        </w:tc>
        <w:tc>
          <w:tcPr>
            <w:tcW w:w="4536" w:type="dxa"/>
            <w:vAlign w:val="center"/>
          </w:tcPr>
          <w:p w:rsidR="00882E51" w:rsidRPr="00B416CA" w:rsidRDefault="00882E51" w:rsidP="008B784E">
            <w:pPr>
              <w:jc w:val="both"/>
            </w:pPr>
            <w:r w:rsidRPr="00B416CA">
              <w:t>Полив деревьев</w:t>
            </w:r>
          </w:p>
        </w:tc>
        <w:tc>
          <w:tcPr>
            <w:tcW w:w="1701" w:type="dxa"/>
            <w:vAlign w:val="center"/>
          </w:tcPr>
          <w:p w:rsidR="00882E51" w:rsidRPr="00B416CA" w:rsidRDefault="00882E51" w:rsidP="008B784E">
            <w:pPr>
              <w:jc w:val="center"/>
            </w:pPr>
            <w:r w:rsidRPr="00B416CA">
              <w:t>мес.</w:t>
            </w:r>
          </w:p>
        </w:tc>
        <w:tc>
          <w:tcPr>
            <w:tcW w:w="2552" w:type="dxa"/>
            <w:vAlign w:val="center"/>
          </w:tcPr>
          <w:p w:rsidR="00882E51" w:rsidRPr="00B416CA" w:rsidRDefault="00882E51" w:rsidP="008B784E">
            <w:pPr>
              <w:jc w:val="center"/>
            </w:pPr>
            <w:r>
              <w:t>-</w:t>
            </w:r>
            <w:r w:rsidRPr="00B416CA">
              <w:t>(по мере необходимости)</w:t>
            </w:r>
          </w:p>
        </w:tc>
      </w:tr>
    </w:tbl>
    <w:p w:rsidR="00882E51" w:rsidRPr="00B416CA" w:rsidRDefault="00882E51" w:rsidP="00882E51">
      <w:pPr>
        <w:pStyle w:val="12"/>
        <w:spacing w:line="240" w:lineRule="auto"/>
        <w:ind w:firstLine="0"/>
        <w:rPr>
          <w:szCs w:val="24"/>
        </w:rPr>
      </w:pPr>
    </w:p>
    <w:p w:rsidR="00882E51" w:rsidRPr="00B416CA" w:rsidRDefault="00882E51" w:rsidP="00882E51">
      <w:pPr>
        <w:pStyle w:val="af7"/>
        <w:ind w:firstLine="567"/>
        <w:jc w:val="both"/>
        <w:rPr>
          <w:rFonts w:ascii="Times New Roman" w:eastAsia="Times New Roman" w:hAnsi="Times New Roman"/>
          <w:b/>
          <w:sz w:val="24"/>
          <w:szCs w:val="24"/>
        </w:rPr>
      </w:pPr>
      <w:r w:rsidRPr="00B416CA">
        <w:rPr>
          <w:rFonts w:ascii="Times New Roman" w:eastAsia="Times New Roman" w:hAnsi="Times New Roman"/>
          <w:b/>
          <w:sz w:val="24"/>
          <w:szCs w:val="24"/>
        </w:rPr>
        <w:t>8. Характеристика работ:</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8.1. Производство работ по благоустройству территории парка должно обеспечивать безопасное и беспрепятственное движение пешеходов и посетителей парка.</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8.2. Работы по благоустройству территории парка должны производиться с соблюдением следующих требований: применение материалов при производстве работ (вид, марка, характеристики) должно соответствовать требованиям, установленным настоящим Техническим заданием, действующими правилами, регламентами, </w:t>
      </w:r>
      <w:proofErr w:type="spellStart"/>
      <w:r w:rsidRPr="00B416CA">
        <w:rPr>
          <w:rFonts w:ascii="Times New Roman" w:eastAsia="Times New Roman" w:hAnsi="Times New Roman"/>
          <w:sz w:val="24"/>
          <w:szCs w:val="24"/>
        </w:rPr>
        <w:t>ГОСТами</w:t>
      </w:r>
      <w:proofErr w:type="spellEnd"/>
      <w:r w:rsidRPr="00B416CA">
        <w:rPr>
          <w:rFonts w:ascii="Times New Roman" w:eastAsia="Times New Roman" w:hAnsi="Times New Roman"/>
          <w:sz w:val="24"/>
          <w:szCs w:val="24"/>
        </w:rPr>
        <w:t xml:space="preserve">, </w:t>
      </w:r>
      <w:proofErr w:type="spellStart"/>
      <w:r w:rsidRPr="00B416CA">
        <w:rPr>
          <w:rFonts w:ascii="Times New Roman" w:eastAsia="Times New Roman" w:hAnsi="Times New Roman"/>
          <w:sz w:val="24"/>
          <w:szCs w:val="24"/>
        </w:rPr>
        <w:t>СНиПами</w:t>
      </w:r>
      <w:proofErr w:type="spellEnd"/>
      <w:r w:rsidRPr="00B416CA">
        <w:rPr>
          <w:rFonts w:ascii="Times New Roman" w:eastAsia="Times New Roman" w:hAnsi="Times New Roman"/>
          <w:sz w:val="24"/>
          <w:szCs w:val="24"/>
        </w:rPr>
        <w:t>.</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8.3. Вывоз и утилизация отходов и мусора осуществляется Подрядчиком ежедневно с использованием специализированного автотранспорта и техники. Не допускается складирование мусора и отходов производства на территории парка.</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8.4. При осуществлении работ запрещается сбрасывать на цветники, газоны и дорожки, а также в </w:t>
      </w:r>
      <w:proofErr w:type="gramStart"/>
      <w:r w:rsidRPr="00B416CA">
        <w:rPr>
          <w:rFonts w:ascii="Times New Roman" w:eastAsia="Times New Roman" w:hAnsi="Times New Roman"/>
          <w:sz w:val="24"/>
          <w:szCs w:val="24"/>
        </w:rPr>
        <w:t>урны</w:t>
      </w:r>
      <w:proofErr w:type="gramEnd"/>
      <w:r w:rsidRPr="00B416CA">
        <w:rPr>
          <w:rFonts w:ascii="Times New Roman" w:eastAsia="Times New Roman" w:hAnsi="Times New Roman"/>
          <w:sz w:val="24"/>
          <w:szCs w:val="24"/>
        </w:rPr>
        <w:t xml:space="preserve"> образующиеся в процессе выполнения работ мусор и отходы, а также другие загрязнения.</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8.5. Подрядчик самостоятельно и за свой счет утилизирует отходы производства, образовавшиеся в ходе производства работ.</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lastRenderedPageBreak/>
        <w:t xml:space="preserve">8.6. Саженцы высаживают в подготовленные ямы с добавлением растительной земли до 25% и внесением </w:t>
      </w:r>
      <w:proofErr w:type="spellStart"/>
      <w:proofErr w:type="gramStart"/>
      <w:r w:rsidRPr="00B416CA">
        <w:rPr>
          <w:rFonts w:ascii="Times New Roman" w:eastAsia="Times New Roman" w:hAnsi="Times New Roman"/>
          <w:sz w:val="24"/>
          <w:szCs w:val="24"/>
        </w:rPr>
        <w:t>органо-минерального</w:t>
      </w:r>
      <w:proofErr w:type="spellEnd"/>
      <w:proofErr w:type="gramEnd"/>
      <w:r w:rsidRPr="00B416CA">
        <w:rPr>
          <w:rFonts w:ascii="Times New Roman" w:eastAsia="Times New Roman" w:hAnsi="Times New Roman"/>
          <w:sz w:val="24"/>
          <w:szCs w:val="24"/>
        </w:rPr>
        <w:t xml:space="preserve"> удобрения (</w:t>
      </w:r>
      <w:proofErr w:type="spellStart"/>
      <w:r w:rsidRPr="00B416CA">
        <w:rPr>
          <w:rFonts w:ascii="Times New Roman" w:eastAsia="Times New Roman" w:hAnsi="Times New Roman"/>
          <w:sz w:val="24"/>
          <w:szCs w:val="24"/>
        </w:rPr>
        <w:t>торфоминеральноаммиачные</w:t>
      </w:r>
      <w:proofErr w:type="spellEnd"/>
      <w:r w:rsidRPr="00B416CA">
        <w:rPr>
          <w:rFonts w:ascii="Times New Roman" w:eastAsia="Times New Roman" w:hAnsi="Times New Roman"/>
          <w:sz w:val="24"/>
          <w:szCs w:val="24"/>
        </w:rPr>
        <w:t>).</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8.7. В посадочный период полив саженцев производится не менее 3-х раз, не допуская пересыхания земли.</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8.8. Формовочная обрезка деревьев предусматривает создание и сохранение искусственной формы кроны (придание кроне формы в виде «шара»).</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8.9. Саженцы подвязывают к кольям.</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8.10. В период ухода за вновь высаженными и существующими саженцами проводится прополка и рыхление лунок, подкормка органическими удобрениями, вырезка суши, полив по мере необходимости в зависимости от погодных условий, но не менее 4-х раз (не допуская пересыхания земли).</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8.11. Окраска малых архитектурных форм: ограды парка, урн, опор освещения в квадрате улиц </w:t>
      </w:r>
      <w:r>
        <w:rPr>
          <w:rFonts w:ascii="Times New Roman" w:eastAsia="Times New Roman" w:hAnsi="Times New Roman"/>
          <w:sz w:val="24"/>
          <w:szCs w:val="24"/>
        </w:rPr>
        <w:t>__________________________________________</w:t>
      </w:r>
      <w:r w:rsidRPr="00B416CA">
        <w:rPr>
          <w:rFonts w:ascii="Times New Roman" w:eastAsia="Times New Roman" w:hAnsi="Times New Roman"/>
          <w:sz w:val="24"/>
          <w:szCs w:val="24"/>
        </w:rPr>
        <w:t>.</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8.12. Замена бетонных цветочниц, с последующей утилизацией заменяемых.</w:t>
      </w:r>
    </w:p>
    <w:p w:rsidR="00882E51" w:rsidRPr="00B416CA" w:rsidRDefault="00882E51" w:rsidP="00882E51">
      <w:pPr>
        <w:pStyle w:val="af7"/>
        <w:ind w:firstLine="567"/>
        <w:jc w:val="both"/>
        <w:rPr>
          <w:rFonts w:ascii="Times New Roman" w:eastAsia="Times New Roman" w:hAnsi="Times New Roman"/>
          <w:sz w:val="24"/>
          <w:szCs w:val="24"/>
        </w:rPr>
      </w:pP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Технические характеристики заменяемых бетонных цветочниц:</w:t>
      </w:r>
    </w:p>
    <w:tbl>
      <w:tblPr>
        <w:tblStyle w:val="af6"/>
        <w:tblW w:w="0" w:type="auto"/>
        <w:tblLook w:val="04A0"/>
      </w:tblPr>
      <w:tblGrid>
        <w:gridCol w:w="4785"/>
        <w:gridCol w:w="4786"/>
      </w:tblGrid>
      <w:tr w:rsidR="00882E51" w:rsidRPr="00B416CA" w:rsidTr="008B784E">
        <w:tc>
          <w:tcPr>
            <w:tcW w:w="4785" w:type="dxa"/>
          </w:tcPr>
          <w:p w:rsidR="00882E51" w:rsidRPr="00B416CA" w:rsidRDefault="00882E51" w:rsidP="008B784E">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Материал изготовления</w:t>
            </w:r>
          </w:p>
        </w:tc>
        <w:tc>
          <w:tcPr>
            <w:tcW w:w="4786" w:type="dxa"/>
          </w:tcPr>
          <w:p w:rsidR="00882E51" w:rsidRPr="00B416CA" w:rsidRDefault="00882E51" w:rsidP="008B784E">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Бетон, </w:t>
            </w:r>
            <w:proofErr w:type="spellStart"/>
            <w:r w:rsidRPr="00B416CA">
              <w:rPr>
                <w:rFonts w:ascii="Times New Roman" w:eastAsia="Times New Roman" w:hAnsi="Times New Roman"/>
                <w:sz w:val="24"/>
                <w:szCs w:val="24"/>
              </w:rPr>
              <w:t>фибробетон</w:t>
            </w:r>
            <w:proofErr w:type="spellEnd"/>
            <w:r w:rsidRPr="00B416CA">
              <w:rPr>
                <w:rFonts w:ascii="Times New Roman" w:eastAsia="Times New Roman" w:hAnsi="Times New Roman"/>
                <w:sz w:val="24"/>
                <w:szCs w:val="24"/>
              </w:rPr>
              <w:t xml:space="preserve"> </w:t>
            </w:r>
          </w:p>
        </w:tc>
      </w:tr>
      <w:tr w:rsidR="00882E51" w:rsidRPr="00B416CA" w:rsidTr="008B784E">
        <w:tc>
          <w:tcPr>
            <w:tcW w:w="4785" w:type="dxa"/>
          </w:tcPr>
          <w:p w:rsidR="00882E51" w:rsidRPr="00B416CA" w:rsidRDefault="00882E51" w:rsidP="008B784E">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Форма бетонных цветочниц</w:t>
            </w:r>
          </w:p>
        </w:tc>
        <w:tc>
          <w:tcPr>
            <w:tcW w:w="4786" w:type="dxa"/>
          </w:tcPr>
          <w:p w:rsidR="00882E51" w:rsidRPr="00B416CA" w:rsidRDefault="00882E51" w:rsidP="008B784E">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Шестигранные, восьмигранные, круглые</w:t>
            </w:r>
          </w:p>
        </w:tc>
      </w:tr>
      <w:tr w:rsidR="00882E51" w:rsidRPr="00B416CA" w:rsidTr="008B784E">
        <w:tc>
          <w:tcPr>
            <w:tcW w:w="4785" w:type="dxa"/>
          </w:tcPr>
          <w:p w:rsidR="00882E51" w:rsidRPr="00B416CA" w:rsidRDefault="00882E51" w:rsidP="008B784E">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Длина посадочной чаши</w:t>
            </w:r>
          </w:p>
        </w:tc>
        <w:tc>
          <w:tcPr>
            <w:tcW w:w="4786" w:type="dxa"/>
          </w:tcPr>
          <w:p w:rsidR="00882E51" w:rsidRPr="00B416CA" w:rsidRDefault="00882E51" w:rsidP="00882E51">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Не менее </w:t>
            </w:r>
            <w:r>
              <w:rPr>
                <w:rFonts w:ascii="Times New Roman" w:eastAsia="Times New Roman" w:hAnsi="Times New Roman"/>
                <w:sz w:val="24"/>
                <w:szCs w:val="24"/>
              </w:rPr>
              <w:t>___</w:t>
            </w:r>
            <w:r w:rsidRPr="00B416CA">
              <w:rPr>
                <w:rFonts w:ascii="Times New Roman" w:eastAsia="Times New Roman" w:hAnsi="Times New Roman"/>
                <w:sz w:val="24"/>
                <w:szCs w:val="24"/>
              </w:rPr>
              <w:t xml:space="preserve"> сантиметров</w:t>
            </w:r>
          </w:p>
        </w:tc>
      </w:tr>
      <w:tr w:rsidR="00882E51" w:rsidRPr="00B416CA" w:rsidTr="008B784E">
        <w:tc>
          <w:tcPr>
            <w:tcW w:w="4785" w:type="dxa"/>
          </w:tcPr>
          <w:p w:rsidR="00882E51" w:rsidRPr="00B416CA" w:rsidRDefault="00882E51" w:rsidP="008B784E">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Ширина посадочной чаши</w:t>
            </w:r>
          </w:p>
        </w:tc>
        <w:tc>
          <w:tcPr>
            <w:tcW w:w="4786" w:type="dxa"/>
          </w:tcPr>
          <w:p w:rsidR="00882E51" w:rsidRPr="00B416CA" w:rsidRDefault="00882E51" w:rsidP="00882E51">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Не менее </w:t>
            </w:r>
            <w:r>
              <w:rPr>
                <w:rFonts w:ascii="Times New Roman" w:eastAsia="Times New Roman" w:hAnsi="Times New Roman"/>
                <w:sz w:val="24"/>
                <w:szCs w:val="24"/>
              </w:rPr>
              <w:t>__</w:t>
            </w:r>
            <w:r w:rsidRPr="00B416CA">
              <w:rPr>
                <w:rFonts w:ascii="Times New Roman" w:eastAsia="Times New Roman" w:hAnsi="Times New Roman"/>
                <w:sz w:val="24"/>
                <w:szCs w:val="24"/>
              </w:rPr>
              <w:t xml:space="preserve"> сантиметров</w:t>
            </w:r>
          </w:p>
        </w:tc>
      </w:tr>
      <w:tr w:rsidR="00882E51" w:rsidRPr="00B416CA" w:rsidTr="008B784E">
        <w:tc>
          <w:tcPr>
            <w:tcW w:w="4785" w:type="dxa"/>
          </w:tcPr>
          <w:p w:rsidR="00882E51" w:rsidRPr="00B416CA" w:rsidRDefault="00882E51" w:rsidP="008B784E">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Высота</w:t>
            </w:r>
          </w:p>
        </w:tc>
        <w:tc>
          <w:tcPr>
            <w:tcW w:w="4786" w:type="dxa"/>
          </w:tcPr>
          <w:p w:rsidR="00882E51" w:rsidRPr="00B416CA" w:rsidRDefault="00882E51" w:rsidP="00882E51">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Не менее </w:t>
            </w:r>
            <w:r>
              <w:rPr>
                <w:rFonts w:ascii="Times New Roman" w:eastAsia="Times New Roman" w:hAnsi="Times New Roman"/>
                <w:sz w:val="24"/>
                <w:szCs w:val="24"/>
              </w:rPr>
              <w:t>__</w:t>
            </w:r>
            <w:r w:rsidRPr="00B416CA">
              <w:rPr>
                <w:rFonts w:ascii="Times New Roman" w:eastAsia="Times New Roman" w:hAnsi="Times New Roman"/>
                <w:sz w:val="24"/>
                <w:szCs w:val="24"/>
              </w:rPr>
              <w:t xml:space="preserve"> сантиметров</w:t>
            </w:r>
          </w:p>
        </w:tc>
      </w:tr>
      <w:tr w:rsidR="00882E51" w:rsidRPr="00B416CA" w:rsidTr="008B784E">
        <w:tc>
          <w:tcPr>
            <w:tcW w:w="4785" w:type="dxa"/>
          </w:tcPr>
          <w:p w:rsidR="00882E51" w:rsidRPr="00B416CA" w:rsidRDefault="00882E51" w:rsidP="008B784E">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Цвет</w:t>
            </w:r>
          </w:p>
        </w:tc>
        <w:tc>
          <w:tcPr>
            <w:tcW w:w="4786" w:type="dxa"/>
          </w:tcPr>
          <w:p w:rsidR="00882E51" w:rsidRPr="00B416CA" w:rsidRDefault="00882E51" w:rsidP="008B784E">
            <w:pPr>
              <w:pStyle w:val="af7"/>
              <w:jc w:val="both"/>
              <w:rPr>
                <w:rFonts w:ascii="Times New Roman" w:eastAsia="Times New Roman" w:hAnsi="Times New Roman"/>
                <w:sz w:val="24"/>
                <w:szCs w:val="24"/>
              </w:rPr>
            </w:pPr>
            <w:r w:rsidRPr="00B416CA">
              <w:rPr>
                <w:rFonts w:ascii="Times New Roman" w:eastAsia="Times New Roman" w:hAnsi="Times New Roman"/>
                <w:sz w:val="24"/>
                <w:szCs w:val="24"/>
              </w:rPr>
              <w:t>Серый</w:t>
            </w:r>
          </w:p>
        </w:tc>
      </w:tr>
    </w:tbl>
    <w:p w:rsidR="00882E51" w:rsidRPr="00B416CA" w:rsidRDefault="00882E51" w:rsidP="00882E51">
      <w:pPr>
        <w:pStyle w:val="af7"/>
        <w:ind w:firstLine="567"/>
        <w:jc w:val="both"/>
        <w:rPr>
          <w:rFonts w:ascii="Times New Roman" w:eastAsia="Times New Roman" w:hAnsi="Times New Roman"/>
          <w:sz w:val="24"/>
          <w:szCs w:val="24"/>
        </w:rPr>
      </w:pPr>
    </w:p>
    <w:p w:rsidR="00882E51" w:rsidRPr="00B416CA" w:rsidRDefault="00882E51" w:rsidP="00882E51">
      <w:pPr>
        <w:pStyle w:val="af7"/>
        <w:ind w:firstLine="567"/>
        <w:jc w:val="both"/>
        <w:rPr>
          <w:rFonts w:ascii="Times New Roman" w:eastAsia="Times New Roman" w:hAnsi="Times New Roman"/>
          <w:b/>
          <w:sz w:val="24"/>
          <w:szCs w:val="24"/>
        </w:rPr>
      </w:pPr>
      <w:r w:rsidRPr="00B416CA">
        <w:rPr>
          <w:rFonts w:ascii="Times New Roman" w:eastAsia="Times New Roman" w:hAnsi="Times New Roman"/>
          <w:b/>
          <w:sz w:val="24"/>
          <w:szCs w:val="24"/>
        </w:rPr>
        <w:t>9. Общие требования к посадочному материалу цветов:</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9.1. Посадочный материал должен быть только из питомника, иметь сертификат (разрешение) Государственной инспекции по карантину растений (при завозе посадочного материала из других областей и стран) свидетельство карантинной экспертизы и заключение о карантинном фитосанитарном состоянии.</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9.2. Цветочная рассада должна быть закаленной, хорошо окоренившейся, симметрично развитой, не должна быть вытянутой и переплетённой между собой. Корневая система  должна полностью оплетать земляной ком. Высота растения не менее 10 см. Почва должна быть во влажном состоянии, растения сухими. Земляная смесь для рассады должна быть рыхлой, удерживать влагу, содержать питательные вещества, иметь нейтральную реакцию и быть чистой от возбудителей болезней и вредителей.</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9.3. По фитосанитарному состоянию рассада должна соответствовать следующим требованиям:</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отсутствие вирусных, грибных и бактериальных заболеваний на стеблях, листьях, соцветиях и корневой системе</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отсутствие внешних признаков поражения: на цветках – серой гнили и мозаичности лепестков; на листьях - мучнистого налета, пятнистостей различной окраски различных пятнистостей и гнилей; на корневой системе - гнили корневой шейки, потемнения и загнивания корней, наличие увядающих и засыхающих нижних листьев вследствие поражения растений сосудистыми увяданиями;</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 - отсутствие внешних признаков наличия вредителей: на цветках - обесцвечивание и пожелтение лепестков вследствие повреждения сосущими насекомыми; наличие признаков объедания или обгрызания от повреждения </w:t>
      </w:r>
      <w:proofErr w:type="spellStart"/>
      <w:r w:rsidRPr="00B416CA">
        <w:rPr>
          <w:rFonts w:ascii="Times New Roman" w:eastAsia="Times New Roman" w:hAnsi="Times New Roman"/>
          <w:sz w:val="24"/>
          <w:szCs w:val="24"/>
        </w:rPr>
        <w:t>листогрызущими</w:t>
      </w:r>
      <w:proofErr w:type="spellEnd"/>
      <w:r w:rsidRPr="00B416CA">
        <w:rPr>
          <w:rFonts w:ascii="Times New Roman" w:eastAsia="Times New Roman" w:hAnsi="Times New Roman"/>
          <w:sz w:val="24"/>
          <w:szCs w:val="24"/>
        </w:rPr>
        <w:t xml:space="preserve"> насекомыми; на листьях и стеблях – искривление, скручивание, изменение окраска, наличие признаков объедания, обгрызания или минирования; </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рассада не должна иметь следов нанесения ядохимикатов.</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Качество поставляемого товара должно отвечать по качеству и параметрам требованиям ГОСТ 28852-90 «Рассада цветочных культур. Технические условия».</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lastRenderedPageBreak/>
        <w:t>9.4. Рассада цветочных культур должна быть здоровой, свежей, чистой, равномерно облиственной. Форма растений, краска побегов и листьев - характерные для данного ботанического вида и сорта.</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9.5. На стеблях, листьях, цветках и соцветиях рассады не допускается наличие механических повреждений. Не допускается реализация увядающих растений. </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9.6. Рассада должна быть выращена и  поставлена в полимерных кассетах с различным объемом ячеек, различного вида контейнерах. Не допускается  поставка  рассады с открытой корневой системой. </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9.7. Рассада в поставляемой партии должна быть однородной по высоте, стадии развития. </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9.8. Растения доставляются </w:t>
      </w:r>
      <w:proofErr w:type="gramStart"/>
      <w:r w:rsidRPr="00B416CA">
        <w:rPr>
          <w:rFonts w:ascii="Times New Roman" w:eastAsia="Times New Roman" w:hAnsi="Times New Roman"/>
          <w:sz w:val="24"/>
          <w:szCs w:val="24"/>
        </w:rPr>
        <w:t>высаженными</w:t>
      </w:r>
      <w:proofErr w:type="gramEnd"/>
      <w:r w:rsidRPr="00B416CA">
        <w:rPr>
          <w:rFonts w:ascii="Times New Roman" w:eastAsia="Times New Roman" w:hAnsi="Times New Roman"/>
          <w:sz w:val="24"/>
          <w:szCs w:val="24"/>
        </w:rPr>
        <w:t xml:space="preserve"> в кассетах с грунтом, упакованными для перевозки любым транспортом с учетом возможных перегрузок в пути и длительного хранения.</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9.10. Регулярно обрывать отцветшие цветы с высадкой цветочной рассады тех же соцветий. </w:t>
      </w:r>
    </w:p>
    <w:p w:rsidR="00882E51" w:rsidRPr="00B416CA" w:rsidRDefault="00882E51" w:rsidP="00882E51">
      <w:pPr>
        <w:pStyle w:val="af7"/>
        <w:ind w:firstLine="567"/>
        <w:jc w:val="both"/>
        <w:rPr>
          <w:rFonts w:ascii="Times New Roman" w:eastAsia="Times New Roman" w:hAnsi="Times New Roman"/>
          <w:sz w:val="24"/>
          <w:szCs w:val="24"/>
        </w:rPr>
      </w:pPr>
    </w:p>
    <w:p w:rsidR="00882E51" w:rsidRPr="00B416CA" w:rsidRDefault="00882E51" w:rsidP="00882E51">
      <w:pPr>
        <w:pStyle w:val="af7"/>
        <w:ind w:firstLine="567"/>
        <w:jc w:val="both"/>
        <w:rPr>
          <w:rFonts w:ascii="Times New Roman" w:eastAsia="Times New Roman" w:hAnsi="Times New Roman"/>
          <w:b/>
          <w:sz w:val="24"/>
          <w:szCs w:val="24"/>
        </w:rPr>
      </w:pPr>
      <w:r w:rsidRPr="00B416CA">
        <w:rPr>
          <w:rFonts w:ascii="Times New Roman" w:eastAsia="Times New Roman" w:hAnsi="Times New Roman"/>
          <w:b/>
          <w:sz w:val="24"/>
          <w:szCs w:val="24"/>
        </w:rPr>
        <w:t>10. Общие требования к посадочному материалу деревьев:</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10.1. Посадочный материал должен быть только из питомника, иметь сертификат (разрешение) Государственной инспекции по карантину растений (при завозе посадочного материала из других областей и стран) свидетельство карантинной экспертизы и заключение о карантинном фитосанитарном состоянии.</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10.2. По фитосанитарному состоянию растения должны соответствовать следующим требованиям:</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отсутствие внешних признаков поражения вирусных, грибных и бактериальных заболеваний: на соцветиях – серой гнили и мозаичности лепестков; на листьях и стеблях - мучнистого налета, пятнистостей различной окраски, увядающих и засыхающих нижних листьев вследствие поражения растений сосудистыми увяданиями; на корневой системе - гнили корневой шейки, потемнения и загнивания корней;</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 - отсутствие внешних признаков наличия вредителей: на цветках - обесцвечивание и пожелтение лепестков вследствие повреждения сосущими насекомыми; на листьях и стеблях - искривление, скручивание, изменение окраски, наличие признаков объедания, обгрызания или минирования вследствие повреждения </w:t>
      </w:r>
      <w:proofErr w:type="spellStart"/>
      <w:r w:rsidRPr="00B416CA">
        <w:rPr>
          <w:rFonts w:ascii="Times New Roman" w:eastAsia="Times New Roman" w:hAnsi="Times New Roman"/>
          <w:sz w:val="24"/>
          <w:szCs w:val="24"/>
        </w:rPr>
        <w:t>листогрызущими</w:t>
      </w:r>
      <w:proofErr w:type="spellEnd"/>
      <w:r w:rsidRPr="00B416CA">
        <w:rPr>
          <w:rFonts w:ascii="Times New Roman" w:eastAsia="Times New Roman" w:hAnsi="Times New Roman"/>
          <w:sz w:val="24"/>
          <w:szCs w:val="24"/>
        </w:rPr>
        <w:t xml:space="preserve"> насекомыми;</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 - растения не должны иметь следов нанесения ядохимикатов. </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10.3. Требования к саженцам:</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 xml:space="preserve">-саженцы деревьев должны быть с земляным комом (размерами: диаметр 0,25-0,3 м, высота - 0,2-0,3 м) и в контейнерах. Должны иметь вызревшие почки и одревесневшую верхушечную часть побегов,  симметричную сформированную крону, очищенную от сухих и поврежденных ветвей, здоровую хорошо развитую разветвленную корневую систему. </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w:t>
      </w:r>
      <w:r w:rsidRPr="00B416CA">
        <w:rPr>
          <w:rFonts w:ascii="Times New Roman" w:hAnsi="Times New Roman"/>
          <w:sz w:val="24"/>
          <w:szCs w:val="24"/>
        </w:rPr>
        <w:t xml:space="preserve"> </w:t>
      </w:r>
      <w:proofErr w:type="gramStart"/>
      <w:r w:rsidRPr="00B416CA">
        <w:rPr>
          <w:rFonts w:ascii="Times New Roman" w:eastAsia="Times New Roman" w:hAnsi="Times New Roman"/>
          <w:sz w:val="24"/>
          <w:szCs w:val="24"/>
        </w:rPr>
        <w:t>с</w:t>
      </w:r>
      <w:proofErr w:type="gramEnd"/>
      <w:r w:rsidRPr="00B416CA">
        <w:rPr>
          <w:rFonts w:ascii="Times New Roman" w:eastAsia="Times New Roman" w:hAnsi="Times New Roman"/>
          <w:sz w:val="24"/>
          <w:szCs w:val="24"/>
        </w:rPr>
        <w:t>аженцы деревьев должны быть высотой не менее 1,8 м и возрастом не мене 8 лет с комом земли;</w:t>
      </w:r>
    </w:p>
    <w:p w:rsidR="00882E51" w:rsidRPr="00B416CA" w:rsidRDefault="00882E51" w:rsidP="00882E51">
      <w:pPr>
        <w:pStyle w:val="af7"/>
        <w:ind w:firstLine="567"/>
        <w:jc w:val="both"/>
        <w:rPr>
          <w:rFonts w:ascii="Times New Roman" w:eastAsia="Times New Roman" w:hAnsi="Times New Roman"/>
          <w:sz w:val="24"/>
          <w:szCs w:val="24"/>
        </w:rPr>
      </w:pPr>
      <w:r w:rsidRPr="00B416CA">
        <w:rPr>
          <w:rFonts w:ascii="Times New Roman" w:eastAsia="Times New Roman" w:hAnsi="Times New Roman"/>
          <w:sz w:val="24"/>
          <w:szCs w:val="24"/>
        </w:rPr>
        <w:t>-</w:t>
      </w:r>
      <w:r w:rsidRPr="00B416CA">
        <w:rPr>
          <w:rFonts w:ascii="Times New Roman" w:hAnsi="Times New Roman"/>
          <w:sz w:val="24"/>
          <w:szCs w:val="24"/>
        </w:rPr>
        <w:t xml:space="preserve"> с</w:t>
      </w:r>
      <w:r w:rsidRPr="00B416CA">
        <w:rPr>
          <w:rFonts w:ascii="Times New Roman" w:eastAsia="Times New Roman" w:hAnsi="Times New Roman"/>
          <w:sz w:val="24"/>
          <w:szCs w:val="24"/>
        </w:rPr>
        <w:t>аженцы должны иметь симметричную крону, очищенную от сухих и поврежденных ветвей, прямой штамб, здоровую, нормально развитую корневую; на саженцах не должно быть механических повреждений, а также признаков поражения болезнями и заселения вредителями;</w:t>
      </w:r>
    </w:p>
    <w:p w:rsidR="00882E51" w:rsidRPr="00B416CA" w:rsidRDefault="00882E51" w:rsidP="00882E51">
      <w:pPr>
        <w:jc w:val="both"/>
      </w:pPr>
    </w:p>
    <w:p w:rsidR="00882E51" w:rsidRPr="00B416CA" w:rsidRDefault="00882E51" w:rsidP="00882E51">
      <w:pPr>
        <w:ind w:firstLine="567"/>
        <w:jc w:val="both"/>
        <w:rPr>
          <w:b/>
          <w:bCs/>
        </w:rPr>
      </w:pPr>
      <w:r w:rsidRPr="00B416CA">
        <w:rPr>
          <w:b/>
        </w:rPr>
        <w:t>11</w:t>
      </w:r>
      <w:r w:rsidRPr="00B416CA">
        <w:rPr>
          <w:b/>
          <w:bCs/>
        </w:rPr>
        <w:t>. Условия выполнения работ.</w:t>
      </w:r>
    </w:p>
    <w:p w:rsidR="00882E51" w:rsidRPr="00B416CA" w:rsidRDefault="00882E51" w:rsidP="00882E51">
      <w:pPr>
        <w:ind w:firstLine="567"/>
        <w:jc w:val="both"/>
      </w:pPr>
      <w:r w:rsidRPr="00B416CA">
        <w:t xml:space="preserve">11.1. На все работы, проводимые Подрядчиком, должны быть оформлены заявки, в которых уточняются время и текущие условия выполнения работ, а также назначаются ответственные лица от Подрядчика и Заказчика. </w:t>
      </w:r>
    </w:p>
    <w:p w:rsidR="00882E51" w:rsidRPr="00B416CA" w:rsidRDefault="00882E51" w:rsidP="00882E51">
      <w:pPr>
        <w:ind w:firstLine="567"/>
        <w:jc w:val="both"/>
      </w:pPr>
      <w:r w:rsidRPr="00B416CA">
        <w:t xml:space="preserve">11.2. </w:t>
      </w:r>
      <w:proofErr w:type="gramStart"/>
      <w:r w:rsidRPr="00B416CA">
        <w:t>Все работы по компенсационному озеленению с посадкой новых деревьев выполняются Подрядчиком - из его материалов (цветочной рассады, саженцами деревьев, растительной землёй, колышками и шпагатом для подвязки деревьев и кустарников, водой для полива и прочего, силами (трудовыми ресурсами) и средствами (инвентарь, оборудование, специализированная техника и проч.).</w:t>
      </w:r>
      <w:proofErr w:type="gramEnd"/>
    </w:p>
    <w:p w:rsidR="00882E51" w:rsidRPr="00B416CA" w:rsidRDefault="00882E51" w:rsidP="00882E51">
      <w:pPr>
        <w:ind w:firstLine="567"/>
        <w:jc w:val="both"/>
      </w:pPr>
      <w:r w:rsidRPr="00B416CA">
        <w:t xml:space="preserve">11.3. Используемое Подрядчиком оборудование и инвентарь, подлежащие обязательной </w:t>
      </w:r>
      <w:r w:rsidRPr="00B416CA">
        <w:lastRenderedPageBreak/>
        <w:t>сертификации, должны иметь сертификат соответствия. Материалы и иные средства, используемые при выполнении работ по цветочной рассаде, саженцами деревьев, растительной землёй, колышками и шпагатом для подвязки деревьев, водой для полива и прочее, должны соответствовать требованиям ГОСТ, иметь гигиеническое заключение, а также сертификаты соответствия (в случае обязательной сертификации).</w:t>
      </w:r>
    </w:p>
    <w:p w:rsidR="00882E51" w:rsidRPr="00B416CA" w:rsidRDefault="00882E51" w:rsidP="00882E51">
      <w:pPr>
        <w:ind w:firstLine="567"/>
        <w:jc w:val="both"/>
      </w:pPr>
      <w:r w:rsidRPr="00B416CA">
        <w:t xml:space="preserve">11.4. </w:t>
      </w:r>
      <w:proofErr w:type="gramStart"/>
      <w:r w:rsidRPr="00B416CA">
        <w:t>Не менее чем за 5 (пять) рабочих дней до начала производства работ Подрядчик обязан предоставить и согласовать с Заказчиком график выполнения работ, список техники и сотрудников, привлеченных к выполнению работ, сертификаты (разрешения) Государственной инспекции по карантину растений (при завозе посадочного материала из других областей и стран) свидетельство карантинной экспертизы и заключение о карантинном фитосанитарном состоянии растений, оформление (схема и цветовое</w:t>
      </w:r>
      <w:proofErr w:type="gramEnd"/>
      <w:r w:rsidRPr="00B416CA">
        <w:t xml:space="preserve"> решение посадки цветочной рассады) клумб.</w:t>
      </w:r>
    </w:p>
    <w:p w:rsidR="00882E51" w:rsidRPr="00B416CA" w:rsidRDefault="00882E51" w:rsidP="00882E51">
      <w:pPr>
        <w:ind w:firstLine="567"/>
        <w:jc w:val="both"/>
      </w:pPr>
      <w:r w:rsidRPr="00B416CA">
        <w:t>11.5. Не менее чем за 5 (пять) рабочих дней до начала производства работ Подрядчик обязан предоставить и согласовать с Заказчиком проект оформления цветочных клумб, цветников, а так же проекта формовочной обрезки деревьев.</w:t>
      </w:r>
    </w:p>
    <w:p w:rsidR="00882E51" w:rsidRPr="00B416CA" w:rsidRDefault="00882E51" w:rsidP="00882E51">
      <w:pPr>
        <w:ind w:firstLine="567"/>
        <w:jc w:val="both"/>
      </w:pPr>
      <w:r w:rsidRPr="00B416CA">
        <w:t>11.6. Подрядчик обязан ежедневно информировать Заказчика о ходе и месте производства работ.</w:t>
      </w:r>
    </w:p>
    <w:p w:rsidR="00882E51" w:rsidRPr="00B416CA" w:rsidRDefault="00882E51" w:rsidP="00882E51">
      <w:pPr>
        <w:ind w:firstLine="567"/>
        <w:jc w:val="both"/>
      </w:pPr>
      <w:r w:rsidRPr="00B416CA">
        <w:t>11.7. Территория парка объекта культурного наследия «</w:t>
      </w:r>
      <w:r>
        <w:t>___________</w:t>
      </w:r>
      <w:r w:rsidRPr="00B416CA">
        <w:t xml:space="preserve"> не предполагает наличие стоянок для специализированной техники и автотранспорта Подрядчика, а также мест для складирования материалов и мусора, образовавшегося в ходе выполнения работ. Исполнитель не вправе устраивать стоянку автотранспорта и спецтехники, а также складировать материалы и инвентарь на газонах/территории парка.</w:t>
      </w:r>
    </w:p>
    <w:p w:rsidR="00882E51" w:rsidRPr="00B416CA" w:rsidRDefault="00882E51" w:rsidP="00882E51">
      <w:pPr>
        <w:ind w:firstLine="567"/>
        <w:jc w:val="both"/>
      </w:pPr>
      <w:r w:rsidRPr="00B416CA">
        <w:t>11.8. Персонал Подрядчика должен знать и соблюдать правила по работе на объектах, являющихся памятником ландшафтной архитектуры, а также по работе на территории памятников истории и культуры.</w:t>
      </w:r>
    </w:p>
    <w:p w:rsidR="00882E51" w:rsidRPr="00B416CA" w:rsidRDefault="00882E51" w:rsidP="00882E51">
      <w:pPr>
        <w:ind w:firstLine="567"/>
        <w:jc w:val="both"/>
      </w:pPr>
      <w:r w:rsidRPr="00B416CA">
        <w:t>11.9. Выполняемые работы должны проводиться современными способами и средствами, которые исключают нанесение ущерба и повреждений зеленым насаждениям, дорожкам, малым формам и другим элементам объектов парка.</w:t>
      </w:r>
    </w:p>
    <w:p w:rsidR="00882E51" w:rsidRPr="00B416CA" w:rsidRDefault="00882E51" w:rsidP="00882E51">
      <w:pPr>
        <w:ind w:firstLine="567"/>
        <w:jc w:val="both"/>
      </w:pPr>
      <w:r w:rsidRPr="00B416CA">
        <w:t>11.10. Перед началом работ Подрядчик обязан организовать сигнальное ограждение зоны проведения работ: установить информационный щит и отметить зону производства работ маркировочной лентой.</w:t>
      </w:r>
    </w:p>
    <w:p w:rsidR="00882E51" w:rsidRPr="00B416CA" w:rsidRDefault="00882E51" w:rsidP="00882E51">
      <w:pPr>
        <w:ind w:firstLine="567"/>
        <w:jc w:val="both"/>
      </w:pPr>
      <w:r w:rsidRPr="00B416CA">
        <w:t>11.11. Подрядчик высаживает деревья в соответствии с существующими в строительстве нормами и правилами, регламентирующими расстояния от стен зданий, сооружений и коммуникаций до места посадки согласно схеме утвержденным Заказчиком.</w:t>
      </w:r>
    </w:p>
    <w:p w:rsidR="00882E51" w:rsidRPr="00B416CA" w:rsidRDefault="00882E51" w:rsidP="00882E51">
      <w:pPr>
        <w:ind w:firstLine="567"/>
        <w:jc w:val="both"/>
      </w:pPr>
      <w:r w:rsidRPr="00B416CA">
        <w:t xml:space="preserve">11.12. Подрядчик обязан производить </w:t>
      </w:r>
      <w:proofErr w:type="gramStart"/>
      <w:r w:rsidRPr="00B416CA">
        <w:t>поэтапную</w:t>
      </w:r>
      <w:proofErr w:type="gramEnd"/>
      <w:r w:rsidRPr="00B416CA">
        <w:t xml:space="preserve"> </w:t>
      </w:r>
      <w:proofErr w:type="spellStart"/>
      <w:r w:rsidRPr="00B416CA">
        <w:t>фотофиксацию</w:t>
      </w:r>
      <w:proofErr w:type="spellEnd"/>
      <w:r w:rsidRPr="00B416CA">
        <w:t xml:space="preserve"> процесса и результата работ.</w:t>
      </w:r>
    </w:p>
    <w:p w:rsidR="00882E51" w:rsidRPr="00B416CA" w:rsidRDefault="00882E51" w:rsidP="00882E51">
      <w:pPr>
        <w:ind w:firstLine="567"/>
        <w:jc w:val="both"/>
      </w:pPr>
      <w:r w:rsidRPr="00B416CA">
        <w:t xml:space="preserve">11.13. При выполнении работ Подрядчик обязан обеспечить присутствие ответственного за производство работ сотрудника, осуществляющего </w:t>
      </w:r>
      <w:proofErr w:type="gramStart"/>
      <w:r w:rsidRPr="00B416CA">
        <w:t>контроль за</w:t>
      </w:r>
      <w:proofErr w:type="gramEnd"/>
      <w:r w:rsidRPr="00B416CA">
        <w:t xml:space="preserve"> ходом и безопасностью выполнения работ.</w:t>
      </w:r>
    </w:p>
    <w:p w:rsidR="00882E51" w:rsidRPr="00B416CA" w:rsidRDefault="00882E51" w:rsidP="00882E51">
      <w:pPr>
        <w:ind w:firstLine="567"/>
        <w:jc w:val="both"/>
      </w:pPr>
      <w:r w:rsidRPr="00B416CA">
        <w:t>11.14. Выполнение работ должно быть осуществлено с четкой организацией труда, соблюдением трудового законодательства Российской Федерации, надлежащим качеством выполняемых работ.</w:t>
      </w:r>
    </w:p>
    <w:p w:rsidR="00882E51" w:rsidRPr="00B416CA" w:rsidRDefault="00882E51" w:rsidP="00882E51">
      <w:pPr>
        <w:ind w:firstLine="567"/>
        <w:jc w:val="both"/>
      </w:pPr>
      <w:r w:rsidRPr="00B416CA">
        <w:t xml:space="preserve">11.15. Длительность рабочего дня для персонала Подрядчика не должна превышать </w:t>
      </w:r>
      <w:proofErr w:type="gramStart"/>
      <w:r w:rsidRPr="00B416CA">
        <w:t>норму</w:t>
      </w:r>
      <w:proofErr w:type="gramEnd"/>
      <w:r w:rsidRPr="00B416CA">
        <w:t xml:space="preserve"> установленную ТК РФ.</w:t>
      </w:r>
    </w:p>
    <w:p w:rsidR="00882E51" w:rsidRPr="00B416CA" w:rsidRDefault="00882E51" w:rsidP="00882E51">
      <w:pPr>
        <w:ind w:firstLine="567"/>
        <w:jc w:val="both"/>
      </w:pPr>
      <w:r w:rsidRPr="00B416CA">
        <w:t>11.16. Персонал Подрядчика должен быть обеспечен рабочей спецодеждой. Спецодежда должна быть чистой, опрятного вида.</w:t>
      </w:r>
    </w:p>
    <w:p w:rsidR="00882E51" w:rsidRPr="00B416CA" w:rsidRDefault="00882E51" w:rsidP="00882E51">
      <w:pPr>
        <w:ind w:firstLine="567"/>
        <w:jc w:val="both"/>
      </w:pPr>
      <w:r w:rsidRPr="00B416CA">
        <w:t xml:space="preserve">11.17. К работе на объекте не допускается иностранная рабочая сила без надлежащего оформления в соответствии с требованиями законодательства РФ и        МО г. </w:t>
      </w:r>
      <w:proofErr w:type="spellStart"/>
      <w:r>
        <w:t>________</w:t>
      </w:r>
      <w:r w:rsidRPr="00B416CA">
        <w:t>г</w:t>
      </w:r>
      <w:proofErr w:type="spellEnd"/>
      <w:r w:rsidRPr="00B416CA">
        <w:t>.</w:t>
      </w:r>
    </w:p>
    <w:p w:rsidR="00882E51" w:rsidRPr="00B416CA" w:rsidRDefault="00882E51" w:rsidP="00882E51">
      <w:pPr>
        <w:ind w:firstLine="567"/>
        <w:jc w:val="both"/>
      </w:pPr>
      <w:r w:rsidRPr="00B416CA">
        <w:t>11.18. Исполнителем ведется журнал учета выполненных работ, в котором отражается выполнение конкретной работы и подтверждается подписями уполномоченных представителей Подрядчика и Заказчика. При завершении работ Подрядчик передает журнал учета выполненных работ Заказчику.</w:t>
      </w:r>
    </w:p>
    <w:p w:rsidR="00882E51" w:rsidRPr="00B416CA" w:rsidRDefault="00882E51" w:rsidP="00882E51">
      <w:pPr>
        <w:ind w:firstLine="567"/>
        <w:jc w:val="both"/>
      </w:pPr>
      <w:r w:rsidRPr="00B416CA">
        <w:t>11.19. По итогам выполненной работы Подрядчиком составляется Акт сдачи-приемки выполненных работ, которые в отсутствии претензий подписывается Заказчиком.</w:t>
      </w:r>
    </w:p>
    <w:p w:rsidR="00882E51" w:rsidRPr="00B416CA" w:rsidRDefault="00882E51" w:rsidP="00882E51">
      <w:pPr>
        <w:ind w:firstLine="567"/>
        <w:jc w:val="both"/>
      </w:pPr>
      <w:r w:rsidRPr="00B416CA">
        <w:t>11.20. Подрядчик несет имущественную ответственность в объеме причиненного ущерба третьим лицам в случае, если будет установлено, что причиной возникновения ущерба явилось несвоевременное или некачественное выполнение работ.</w:t>
      </w:r>
    </w:p>
    <w:p w:rsidR="00882E51" w:rsidRPr="00B416CA" w:rsidRDefault="00882E51" w:rsidP="00882E51">
      <w:pPr>
        <w:ind w:firstLine="708"/>
        <w:rPr>
          <w:b/>
          <w:bCs/>
        </w:rPr>
      </w:pPr>
    </w:p>
    <w:p w:rsidR="00882E51" w:rsidRPr="00B416CA" w:rsidRDefault="00882E51" w:rsidP="00882E51">
      <w:pPr>
        <w:ind w:firstLine="567"/>
        <w:rPr>
          <w:b/>
          <w:bCs/>
        </w:rPr>
      </w:pPr>
      <w:r w:rsidRPr="00B416CA">
        <w:rPr>
          <w:b/>
          <w:bCs/>
        </w:rPr>
        <w:t>12. Требования к выполняемым работам.</w:t>
      </w:r>
    </w:p>
    <w:p w:rsidR="00882E51" w:rsidRPr="00B416CA" w:rsidRDefault="00882E51" w:rsidP="00882E51">
      <w:pPr>
        <w:ind w:firstLine="567"/>
        <w:jc w:val="both"/>
        <w:rPr>
          <w:b/>
        </w:rPr>
      </w:pPr>
      <w:r w:rsidRPr="00B416CA">
        <w:rPr>
          <w:b/>
        </w:rPr>
        <w:t>12.1.</w:t>
      </w:r>
      <w:r w:rsidRPr="00B416CA">
        <w:t xml:space="preserve"> </w:t>
      </w:r>
      <w:r w:rsidRPr="00B416CA">
        <w:rPr>
          <w:b/>
        </w:rPr>
        <w:t xml:space="preserve">Требования к качеству работ: </w:t>
      </w:r>
    </w:p>
    <w:p w:rsidR="00882E51" w:rsidRPr="00B416CA" w:rsidRDefault="00882E51" w:rsidP="00882E51">
      <w:pPr>
        <w:ind w:firstLine="567"/>
        <w:jc w:val="both"/>
      </w:pPr>
      <w:r w:rsidRPr="00B416CA">
        <w:t xml:space="preserve">12.1.1. </w:t>
      </w:r>
      <w:proofErr w:type="spellStart"/>
      <w:r w:rsidRPr="00B416CA">
        <w:t>СНиП</w:t>
      </w:r>
      <w:proofErr w:type="spellEnd"/>
      <w:r w:rsidRPr="00B416CA">
        <w:t xml:space="preserve"> 2.07.01-89 «Планировка и застройка городских и сельских поселений»;</w:t>
      </w:r>
    </w:p>
    <w:p w:rsidR="00882E51" w:rsidRPr="00B416CA" w:rsidRDefault="00882E51" w:rsidP="00882E51">
      <w:pPr>
        <w:ind w:firstLine="567"/>
        <w:jc w:val="both"/>
      </w:pPr>
      <w:r w:rsidRPr="00B416CA">
        <w:t>12.1.2. </w:t>
      </w:r>
      <w:proofErr w:type="spellStart"/>
      <w:r w:rsidRPr="00B416CA">
        <w:t>СанПин</w:t>
      </w:r>
      <w:proofErr w:type="spellEnd"/>
      <w:r w:rsidRPr="00B416CA">
        <w:t xml:space="preserve"> 2.2.1/2.1.1.1200-03 «Санитарно-эпидемиологические правила и нормативы»;</w:t>
      </w:r>
    </w:p>
    <w:p w:rsidR="00882E51" w:rsidRPr="00B416CA" w:rsidRDefault="00882E51" w:rsidP="00882E51">
      <w:pPr>
        <w:ind w:firstLine="567"/>
        <w:jc w:val="both"/>
      </w:pPr>
      <w:r w:rsidRPr="00B416CA">
        <w:t xml:space="preserve">12.1.3. </w:t>
      </w:r>
      <w:proofErr w:type="spellStart"/>
      <w:r w:rsidRPr="00B416CA">
        <w:t>СНиП</w:t>
      </w:r>
      <w:proofErr w:type="spellEnd"/>
      <w:r w:rsidRPr="00B416CA">
        <w:t xml:space="preserve"> III-10-75 «Благоустройство территорий».</w:t>
      </w:r>
    </w:p>
    <w:p w:rsidR="00882E51" w:rsidRPr="00B416CA" w:rsidRDefault="00882E51" w:rsidP="00882E51">
      <w:pPr>
        <w:ind w:firstLine="567"/>
        <w:jc w:val="both"/>
      </w:pPr>
      <w:r w:rsidRPr="00B416CA">
        <w:t>12.1.4. Правилами создания, охраны и содержания зеленых насаждений в городах РФ (Приказ № 153 от 15 декабря 1999г. государственного комитета РФ по строительству и жилищно-коммунальному комплексу).</w:t>
      </w:r>
    </w:p>
    <w:p w:rsidR="00882E51" w:rsidRPr="00B416CA" w:rsidRDefault="00882E51" w:rsidP="00882E51">
      <w:pPr>
        <w:ind w:firstLine="567"/>
        <w:jc w:val="both"/>
      </w:pPr>
      <w:r w:rsidRPr="00B416CA">
        <w:t>12.1.5. Требованиями  экологических, санитарно-гигиенических норм, действующих на территории РФ, а также согласно постановлению № 29/61 от 26 июня 2012 г. «Об утверждении правил по благоустройству территории в городе Екатеринбург».</w:t>
      </w:r>
    </w:p>
    <w:p w:rsidR="00882E51" w:rsidRPr="00B416CA" w:rsidRDefault="00882E51" w:rsidP="00882E51">
      <w:pPr>
        <w:ind w:firstLine="567"/>
        <w:jc w:val="both"/>
      </w:pPr>
    </w:p>
    <w:p w:rsidR="00882E51" w:rsidRPr="00B416CA" w:rsidRDefault="00882E51" w:rsidP="00882E51">
      <w:pPr>
        <w:ind w:firstLine="567"/>
        <w:jc w:val="both"/>
        <w:rPr>
          <w:b/>
          <w:bCs/>
        </w:rPr>
      </w:pPr>
      <w:r w:rsidRPr="00B416CA">
        <w:rPr>
          <w:b/>
          <w:bCs/>
        </w:rPr>
        <w:t>12.2 Требования к безопасности выполнения работ.</w:t>
      </w:r>
    </w:p>
    <w:p w:rsidR="00882E51" w:rsidRPr="00B416CA" w:rsidRDefault="00882E51" w:rsidP="00882E51">
      <w:pPr>
        <w:ind w:firstLine="567"/>
        <w:jc w:val="both"/>
        <w:rPr>
          <w:bCs/>
        </w:rPr>
      </w:pPr>
      <w:r w:rsidRPr="00B416CA">
        <w:rPr>
          <w:bCs/>
        </w:rPr>
        <w:t xml:space="preserve">12.2.1. Выполнять работы в соответствии с нормативно-техническими требованиями, действующими Правилами создания, охраны и содержания зеленых насаждений в городах РФ, </w:t>
      </w:r>
      <w:proofErr w:type="spellStart"/>
      <w:r w:rsidRPr="00B416CA">
        <w:rPr>
          <w:bCs/>
        </w:rPr>
        <w:t>СНиП</w:t>
      </w:r>
      <w:proofErr w:type="spellEnd"/>
      <w:r w:rsidRPr="00B416CA">
        <w:rPr>
          <w:bCs/>
        </w:rPr>
        <w:t>, ГОСТ, ТУ и правилами техники безопасности.</w:t>
      </w:r>
    </w:p>
    <w:p w:rsidR="00882E51" w:rsidRPr="00B416CA" w:rsidRDefault="00882E51" w:rsidP="00882E51">
      <w:pPr>
        <w:ind w:firstLine="567"/>
        <w:jc w:val="both"/>
        <w:rPr>
          <w:bCs/>
        </w:rPr>
      </w:pPr>
      <w:r w:rsidRPr="00B416CA">
        <w:rPr>
          <w:bCs/>
        </w:rPr>
        <w:lastRenderedPageBreak/>
        <w:t xml:space="preserve">12.2.2. Подрядчик организует безопасное производство работ, а также работу по охране труда, технике безопасности; обеспечивает </w:t>
      </w:r>
      <w:proofErr w:type="gramStart"/>
      <w:r w:rsidRPr="00B416CA">
        <w:rPr>
          <w:bCs/>
        </w:rPr>
        <w:t>контроль за</w:t>
      </w:r>
      <w:proofErr w:type="gramEnd"/>
      <w:r w:rsidRPr="00B416CA">
        <w:rPr>
          <w:bCs/>
        </w:rPr>
        <w:t xml:space="preserve"> состоянием оборудования, механизмов, приспособлений, транспортных и грузоподъемных средств, инвентаря и ограждающих устройств опасных мест, складских, производственных и санитарно-бытовых помещений;</w:t>
      </w:r>
    </w:p>
    <w:p w:rsidR="00882E51" w:rsidRPr="00B416CA" w:rsidRDefault="00882E51" w:rsidP="00882E51">
      <w:pPr>
        <w:ind w:firstLine="567"/>
        <w:jc w:val="both"/>
        <w:rPr>
          <w:bCs/>
        </w:rPr>
      </w:pPr>
      <w:r w:rsidRPr="00B416CA">
        <w:rPr>
          <w:bCs/>
        </w:rPr>
        <w:t>12.2.3. В случае нарушения правил производства, повлекшее причинение ущерба Заказчику или третьим лицам, Подрядчик обязан возместить понесенные убытки.</w:t>
      </w:r>
    </w:p>
    <w:p w:rsidR="00882E51" w:rsidRPr="00B416CA" w:rsidRDefault="00882E51" w:rsidP="00882E51">
      <w:pPr>
        <w:ind w:firstLine="567"/>
        <w:jc w:val="both"/>
        <w:rPr>
          <w:bCs/>
        </w:rPr>
      </w:pPr>
    </w:p>
    <w:p w:rsidR="00882E51" w:rsidRPr="00B416CA" w:rsidRDefault="00882E51" w:rsidP="00882E51">
      <w:pPr>
        <w:ind w:firstLine="567"/>
        <w:jc w:val="both"/>
        <w:rPr>
          <w:b/>
          <w:bCs/>
        </w:rPr>
      </w:pPr>
      <w:r w:rsidRPr="00B416CA">
        <w:rPr>
          <w:b/>
          <w:bCs/>
        </w:rPr>
        <w:t>12.3. Требования к размерам, упаковке, отгрузке товара.</w:t>
      </w:r>
    </w:p>
    <w:p w:rsidR="00882E51" w:rsidRPr="00B416CA" w:rsidRDefault="00882E51" w:rsidP="00882E51">
      <w:pPr>
        <w:ind w:firstLine="567"/>
        <w:jc w:val="both"/>
        <w:rPr>
          <w:bCs/>
        </w:rPr>
      </w:pPr>
      <w:r w:rsidRPr="00B416CA">
        <w:rPr>
          <w:bCs/>
        </w:rPr>
        <w:t xml:space="preserve">12.3.1. Саженцы и рассада при транспортировке к месту посадки должны иметь упакованную корневую систему, предотвращающую ее пересыхание. </w:t>
      </w:r>
    </w:p>
    <w:p w:rsidR="00882E51" w:rsidRPr="00B416CA" w:rsidRDefault="00882E51" w:rsidP="00882E51">
      <w:pPr>
        <w:ind w:firstLine="567"/>
        <w:jc w:val="both"/>
        <w:rPr>
          <w:bCs/>
        </w:rPr>
      </w:pPr>
    </w:p>
    <w:p w:rsidR="00882E51" w:rsidRPr="00B416CA" w:rsidRDefault="00882E51" w:rsidP="00882E51">
      <w:pPr>
        <w:ind w:firstLine="567"/>
        <w:rPr>
          <w:b/>
          <w:bCs/>
        </w:rPr>
      </w:pPr>
      <w:r w:rsidRPr="00B416CA">
        <w:rPr>
          <w:b/>
          <w:bCs/>
        </w:rPr>
        <w:t>12.4. Требования к результатам работ</w:t>
      </w:r>
    </w:p>
    <w:p w:rsidR="00882E51" w:rsidRPr="00B416CA" w:rsidRDefault="00882E51" w:rsidP="00882E51">
      <w:pPr>
        <w:ind w:firstLine="567"/>
        <w:jc w:val="both"/>
        <w:rPr>
          <w:bCs/>
        </w:rPr>
      </w:pPr>
      <w:r w:rsidRPr="00B416CA">
        <w:rPr>
          <w:bCs/>
        </w:rPr>
        <w:t>12.4.1. Выполнение работ качественно и в срок.</w:t>
      </w:r>
    </w:p>
    <w:p w:rsidR="00882E51" w:rsidRPr="00B416CA" w:rsidRDefault="00882E51" w:rsidP="00882E51">
      <w:pPr>
        <w:ind w:firstLine="567"/>
        <w:jc w:val="both"/>
        <w:rPr>
          <w:bCs/>
        </w:rPr>
      </w:pPr>
      <w:r w:rsidRPr="00B416CA">
        <w:rPr>
          <w:bCs/>
        </w:rPr>
        <w:t xml:space="preserve">12.4.2. </w:t>
      </w:r>
      <w:r w:rsidRPr="00B416CA">
        <w:t>Обрезку производить в зависимости от породы дерева, его возраста и состояния кроны.</w:t>
      </w:r>
    </w:p>
    <w:p w:rsidR="00882E51" w:rsidRPr="00B416CA" w:rsidRDefault="00882E51" w:rsidP="00882E51">
      <w:pPr>
        <w:ind w:firstLine="567"/>
        <w:jc w:val="both"/>
        <w:rPr>
          <w:bCs/>
        </w:rPr>
      </w:pPr>
      <w:r w:rsidRPr="00B416CA">
        <w:rPr>
          <w:bCs/>
        </w:rPr>
        <w:t>12.4.3. Сдавать заказчику все законченные объекты и промежуточные работы по контракту с необходимой исполнительной документацией (акты на скрытые работы, паспорта и сертификаты на применяемые материалы, исполнительные схемы).</w:t>
      </w:r>
    </w:p>
    <w:p w:rsidR="00882E51" w:rsidRPr="00B416CA" w:rsidRDefault="00882E51" w:rsidP="00882E51">
      <w:pPr>
        <w:tabs>
          <w:tab w:val="left" w:pos="0"/>
        </w:tabs>
        <w:ind w:firstLine="709"/>
        <w:jc w:val="both"/>
        <w:rPr>
          <w:b/>
          <w:bCs/>
        </w:rPr>
      </w:pPr>
    </w:p>
    <w:p w:rsidR="00882E51" w:rsidRPr="00B416CA" w:rsidRDefault="00882E51" w:rsidP="00882E51">
      <w:pPr>
        <w:ind w:firstLine="567"/>
        <w:jc w:val="both"/>
        <w:rPr>
          <w:b/>
          <w:bCs/>
        </w:rPr>
      </w:pPr>
      <w:r w:rsidRPr="00B416CA">
        <w:rPr>
          <w:b/>
          <w:bCs/>
        </w:rPr>
        <w:t>13. Требования к гарантийному сроку 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882E51" w:rsidRPr="00B416CA" w:rsidRDefault="00882E51" w:rsidP="00882E51">
      <w:pPr>
        <w:ind w:firstLine="567"/>
        <w:jc w:val="both"/>
        <w:rPr>
          <w:bCs/>
        </w:rPr>
      </w:pPr>
      <w:r w:rsidRPr="00B416CA">
        <w:rPr>
          <w:bCs/>
        </w:rPr>
        <w:t xml:space="preserve">13.1.Требования к гарантийному сроку и объему предоставления гарантий качества товара (работы, услуги): </w:t>
      </w:r>
    </w:p>
    <w:p w:rsidR="00882E51" w:rsidRPr="00B416CA" w:rsidRDefault="00882E51" w:rsidP="00882E51">
      <w:pPr>
        <w:ind w:firstLine="567"/>
        <w:jc w:val="both"/>
        <w:rPr>
          <w:bCs/>
        </w:rPr>
      </w:pPr>
      <w:r w:rsidRPr="00B416CA">
        <w:rPr>
          <w:bCs/>
        </w:rPr>
        <w:t xml:space="preserve">13.1.1. Подрядчик предоставляет гарантию качества выполненных работ и использованных материалов на следующие сроки: </w:t>
      </w:r>
    </w:p>
    <w:p w:rsidR="00882E51" w:rsidRPr="00B416CA" w:rsidRDefault="00882E51" w:rsidP="00882E51">
      <w:pPr>
        <w:ind w:firstLine="567"/>
        <w:jc w:val="both"/>
        <w:rPr>
          <w:bCs/>
        </w:rPr>
      </w:pPr>
      <w:r w:rsidRPr="00B416CA">
        <w:rPr>
          <w:bCs/>
        </w:rPr>
        <w:t>- на посаженные деревья 18 месяцев со дня подписания сторонами акта сдачи – приемки выполненных работ;</w:t>
      </w:r>
    </w:p>
    <w:p w:rsidR="00882E51" w:rsidRPr="00B416CA" w:rsidRDefault="00882E51" w:rsidP="00882E51">
      <w:pPr>
        <w:ind w:firstLine="567"/>
        <w:jc w:val="both"/>
        <w:rPr>
          <w:bCs/>
        </w:rPr>
      </w:pPr>
      <w:r w:rsidRPr="00B416CA">
        <w:rPr>
          <w:bCs/>
        </w:rPr>
        <w:t>- на посаженные цветы 3 месяца со дня подписания сторонами акта сдачи – приемки выполненных работ.</w:t>
      </w:r>
    </w:p>
    <w:p w:rsidR="00882E51" w:rsidRPr="00B416CA" w:rsidRDefault="00882E51" w:rsidP="00882E51">
      <w:pPr>
        <w:ind w:firstLine="567"/>
        <w:jc w:val="both"/>
        <w:rPr>
          <w:bCs/>
        </w:rPr>
      </w:pPr>
      <w:r w:rsidRPr="00B416CA">
        <w:rPr>
          <w:bCs/>
        </w:rPr>
        <w:t>13.1.2. Предметом гарантийного обязательства является:</w:t>
      </w:r>
    </w:p>
    <w:p w:rsidR="00882E51" w:rsidRPr="00B416CA" w:rsidRDefault="00882E51" w:rsidP="00882E51">
      <w:pPr>
        <w:ind w:firstLine="567"/>
        <w:jc w:val="both"/>
        <w:rPr>
          <w:bCs/>
        </w:rPr>
      </w:pPr>
      <w:r w:rsidRPr="00B416CA">
        <w:rPr>
          <w:bCs/>
        </w:rPr>
        <w:t>- качество используемых материалов, гарантия представляется на материалы, использованные для посадки (рассада, саженцы, растительный грунт)</w:t>
      </w:r>
    </w:p>
    <w:p w:rsidR="00882E51" w:rsidRPr="00B416CA" w:rsidRDefault="00882E51" w:rsidP="00882E51">
      <w:pPr>
        <w:ind w:firstLine="567"/>
        <w:jc w:val="both"/>
        <w:rPr>
          <w:bCs/>
        </w:rPr>
      </w:pPr>
      <w:r w:rsidRPr="00B416CA">
        <w:rPr>
          <w:bCs/>
        </w:rPr>
        <w:t>- качество выполненных работ.</w:t>
      </w:r>
    </w:p>
    <w:p w:rsidR="00882E51" w:rsidRPr="00B416CA" w:rsidRDefault="00882E51" w:rsidP="00882E51">
      <w:pPr>
        <w:ind w:firstLine="567"/>
        <w:jc w:val="both"/>
        <w:rPr>
          <w:bCs/>
        </w:rPr>
      </w:pPr>
      <w:r w:rsidRPr="00B416CA">
        <w:rPr>
          <w:bCs/>
        </w:rPr>
        <w:t>13.1.3. Подрядчик гарантирует замену посадочного материала за свой счет в случае выявления дефектов независимо от того, является это следствием брака в работах или применения некачественного материала.</w:t>
      </w:r>
    </w:p>
    <w:p w:rsidR="00882E51" w:rsidRPr="00B416CA" w:rsidRDefault="00882E51" w:rsidP="00882E51">
      <w:pPr>
        <w:ind w:firstLine="567"/>
        <w:jc w:val="both"/>
        <w:rPr>
          <w:bCs/>
        </w:rPr>
      </w:pPr>
      <w:r w:rsidRPr="00B416CA">
        <w:rPr>
          <w:bCs/>
        </w:rPr>
        <w:t xml:space="preserve">13.1.4. Единица </w:t>
      </w:r>
      <w:proofErr w:type="gramStart"/>
      <w:r w:rsidRPr="00B416CA">
        <w:rPr>
          <w:bCs/>
        </w:rPr>
        <w:t>измерения объема предоставления гарантий качества</w:t>
      </w:r>
      <w:proofErr w:type="gramEnd"/>
      <w:r w:rsidRPr="00B416CA">
        <w:rPr>
          <w:bCs/>
        </w:rPr>
        <w:t xml:space="preserve"> работ - рубль РФ.</w:t>
      </w:r>
    </w:p>
    <w:p w:rsidR="00882E51" w:rsidRPr="00B416CA" w:rsidRDefault="00882E51" w:rsidP="00882E51">
      <w:pPr>
        <w:ind w:firstLine="567"/>
        <w:jc w:val="both"/>
        <w:rPr>
          <w:bCs/>
        </w:rPr>
      </w:pPr>
      <w:r w:rsidRPr="00B416CA">
        <w:rPr>
          <w:bCs/>
        </w:rPr>
        <w:t>13.1.5. Если в период гарантийного срока обнаружатся недостатки и дефекты, которые ухудшают декоративные качества посаженных насаждений до их устранения, то гарантийный срок продлевается, соответственно, на период устранения дефектов.</w:t>
      </w:r>
    </w:p>
    <w:p w:rsidR="00882E51" w:rsidRPr="00B416CA" w:rsidRDefault="00882E51" w:rsidP="00882E51">
      <w:pPr>
        <w:ind w:firstLine="567"/>
        <w:jc w:val="both"/>
        <w:rPr>
          <w:bCs/>
        </w:rPr>
      </w:pPr>
      <w:r w:rsidRPr="00B416CA">
        <w:rPr>
          <w:bCs/>
        </w:rPr>
        <w:t xml:space="preserve">13.2. </w:t>
      </w:r>
      <w:proofErr w:type="gramStart"/>
      <w:r w:rsidRPr="00B416CA">
        <w:rPr>
          <w:bCs/>
        </w:rPr>
        <w:t>В цену работ включены все расходы на выполнение работ в полном объеме, а также: затраты Подрядчика, возникшие у него в процессе исполнения контракта - транспортные расходы по доставке материалов и рабочей силы до места выполнения работ, стоимость приёма мусора на полигоне твёрдых бытовых отходов, расходы на страхование, расходы на уплату таможенных пошлин, расходы на уплату налогов и сборов, другие обязательные платежи</w:t>
      </w:r>
      <w:proofErr w:type="gramEnd"/>
      <w:r w:rsidRPr="00B416CA">
        <w:rPr>
          <w:bCs/>
        </w:rPr>
        <w:t>.</w:t>
      </w:r>
    </w:p>
    <w:p w:rsidR="00882E51" w:rsidRDefault="00882E51" w:rsidP="00882E51"/>
    <w:p w:rsidR="00882E51" w:rsidRPr="00B416CA" w:rsidRDefault="00882E51" w:rsidP="00882E51">
      <w:r w:rsidRPr="00B416CA">
        <w:t>Составитель:</w:t>
      </w:r>
    </w:p>
    <w:p w:rsidR="00882E51" w:rsidRPr="00B416CA" w:rsidRDefault="00882E51" w:rsidP="00882E51">
      <w:r w:rsidRPr="00B416CA">
        <w:t>Вед</w:t>
      </w:r>
      <w:proofErr w:type="gramStart"/>
      <w:r w:rsidRPr="00B416CA">
        <w:t>.</w:t>
      </w:r>
      <w:proofErr w:type="gramEnd"/>
      <w:r w:rsidRPr="00B416CA">
        <w:t xml:space="preserve"> </w:t>
      </w:r>
      <w:proofErr w:type="gramStart"/>
      <w:r w:rsidRPr="00B416CA">
        <w:t>и</w:t>
      </w:r>
      <w:proofErr w:type="gramEnd"/>
      <w:r w:rsidRPr="00B416CA">
        <w:t xml:space="preserve">нженер отдела реставрации и эксплуатации </w:t>
      </w:r>
      <w:r w:rsidRPr="00B416CA">
        <w:tab/>
      </w:r>
      <w:r w:rsidRPr="00B416CA">
        <w:tab/>
      </w:r>
      <w:r w:rsidRPr="00B416CA">
        <w:tab/>
      </w:r>
      <w:r>
        <w:t>ФИО</w:t>
      </w:r>
    </w:p>
    <w:p w:rsidR="00882E51" w:rsidRPr="00587248" w:rsidRDefault="00882E51" w:rsidP="00882E51">
      <w:pPr>
        <w:tabs>
          <w:tab w:val="left" w:pos="724"/>
        </w:tabs>
        <w:jc w:val="both"/>
      </w:pPr>
    </w:p>
    <w:p w:rsidR="00882E51" w:rsidRPr="00587248" w:rsidRDefault="00882E51" w:rsidP="00882E51">
      <w:pPr>
        <w:tabs>
          <w:tab w:val="left" w:pos="3967"/>
        </w:tabs>
        <w:jc w:val="both"/>
      </w:pPr>
      <w:r>
        <w:tab/>
        <w:t>ПОДПИСИ СТОРОН</w:t>
      </w:r>
    </w:p>
    <w:tbl>
      <w:tblPr>
        <w:tblW w:w="10008" w:type="dxa"/>
        <w:tblLayout w:type="fixed"/>
        <w:tblLook w:val="0000"/>
      </w:tblPr>
      <w:tblGrid>
        <w:gridCol w:w="5328"/>
        <w:gridCol w:w="4680"/>
      </w:tblGrid>
      <w:tr w:rsidR="00882E51" w:rsidRPr="00587248" w:rsidTr="008B784E">
        <w:trPr>
          <w:trHeight w:val="435"/>
        </w:trPr>
        <w:tc>
          <w:tcPr>
            <w:tcW w:w="5328" w:type="dxa"/>
          </w:tcPr>
          <w:p w:rsidR="00882E51" w:rsidRPr="00587248" w:rsidRDefault="00882E51" w:rsidP="008B784E">
            <w:pPr>
              <w:tabs>
                <w:tab w:val="left" w:pos="724"/>
              </w:tabs>
              <w:jc w:val="center"/>
              <w:rPr>
                <w:b/>
              </w:rPr>
            </w:pPr>
            <w:r w:rsidRPr="00587248">
              <w:rPr>
                <w:b/>
              </w:rPr>
              <w:t>ЗАКАЗЧИК</w:t>
            </w:r>
          </w:p>
        </w:tc>
        <w:tc>
          <w:tcPr>
            <w:tcW w:w="4680" w:type="dxa"/>
          </w:tcPr>
          <w:p w:rsidR="00882E51" w:rsidRPr="00587248" w:rsidRDefault="00882E51" w:rsidP="008B784E">
            <w:pPr>
              <w:tabs>
                <w:tab w:val="left" w:pos="724"/>
              </w:tabs>
              <w:jc w:val="center"/>
              <w:rPr>
                <w:b/>
              </w:rPr>
            </w:pPr>
            <w:r w:rsidRPr="00587248">
              <w:rPr>
                <w:b/>
              </w:rPr>
              <w:t>ПОДРЯДЧИК</w:t>
            </w:r>
          </w:p>
        </w:tc>
      </w:tr>
      <w:tr w:rsidR="00882E51" w:rsidRPr="00587248" w:rsidTr="008B784E">
        <w:tc>
          <w:tcPr>
            <w:tcW w:w="5328" w:type="dxa"/>
          </w:tcPr>
          <w:p w:rsidR="00882E51" w:rsidRPr="00587248" w:rsidRDefault="00882E51" w:rsidP="008B784E">
            <w:pPr>
              <w:tabs>
                <w:tab w:val="left" w:pos="724"/>
              </w:tabs>
              <w:jc w:val="center"/>
              <w:rPr>
                <w:b/>
              </w:rPr>
            </w:pPr>
            <w:r w:rsidRPr="00587248">
              <w:rPr>
                <w:b/>
              </w:rPr>
              <w:t>____________________________ /__________</w:t>
            </w:r>
          </w:p>
          <w:p w:rsidR="00882E51" w:rsidRPr="00587248" w:rsidRDefault="00882E51" w:rsidP="008B784E">
            <w:pPr>
              <w:tabs>
                <w:tab w:val="left" w:pos="724"/>
              </w:tabs>
              <w:jc w:val="center"/>
              <w:rPr>
                <w:b/>
              </w:rPr>
            </w:pPr>
            <w:r w:rsidRPr="00587248">
              <w:rPr>
                <w:b/>
              </w:rPr>
              <w:t>«_____» ___________________ 201_г.</w:t>
            </w:r>
          </w:p>
          <w:p w:rsidR="00882E51" w:rsidRPr="00587248" w:rsidRDefault="00882E51" w:rsidP="008B784E">
            <w:pPr>
              <w:tabs>
                <w:tab w:val="left" w:pos="724"/>
              </w:tabs>
              <w:jc w:val="center"/>
              <w:rPr>
                <w:b/>
              </w:rPr>
            </w:pPr>
            <w:r w:rsidRPr="00587248">
              <w:rPr>
                <w:b/>
              </w:rPr>
              <w:t>М.П.</w:t>
            </w:r>
          </w:p>
        </w:tc>
        <w:tc>
          <w:tcPr>
            <w:tcW w:w="4680" w:type="dxa"/>
          </w:tcPr>
          <w:p w:rsidR="00882E51" w:rsidRPr="00587248" w:rsidRDefault="00882E51" w:rsidP="008B784E">
            <w:pPr>
              <w:tabs>
                <w:tab w:val="left" w:pos="724"/>
              </w:tabs>
              <w:jc w:val="center"/>
              <w:rPr>
                <w:b/>
              </w:rPr>
            </w:pPr>
            <w:r w:rsidRPr="00587248">
              <w:rPr>
                <w:b/>
              </w:rPr>
              <w:t>___________________/_____________</w:t>
            </w:r>
          </w:p>
          <w:p w:rsidR="00882E51" w:rsidRPr="00587248" w:rsidRDefault="00882E51" w:rsidP="008B784E">
            <w:pPr>
              <w:tabs>
                <w:tab w:val="left" w:pos="724"/>
              </w:tabs>
              <w:jc w:val="center"/>
              <w:rPr>
                <w:b/>
              </w:rPr>
            </w:pPr>
            <w:r w:rsidRPr="00587248">
              <w:rPr>
                <w:b/>
              </w:rPr>
              <w:t>«_____» _________________ 201_г.</w:t>
            </w:r>
          </w:p>
          <w:p w:rsidR="00882E51" w:rsidRPr="00587248" w:rsidRDefault="00882E51" w:rsidP="008B784E">
            <w:pPr>
              <w:tabs>
                <w:tab w:val="left" w:pos="724"/>
              </w:tabs>
              <w:jc w:val="center"/>
              <w:rPr>
                <w:b/>
              </w:rPr>
            </w:pPr>
            <w:r w:rsidRPr="00587248">
              <w:rPr>
                <w:b/>
              </w:rPr>
              <w:t>М.П.</w:t>
            </w:r>
          </w:p>
        </w:tc>
      </w:tr>
      <w:tr w:rsidR="00882E51" w:rsidRPr="00587248" w:rsidTr="008B784E">
        <w:trPr>
          <w:trHeight w:val="435"/>
        </w:trPr>
        <w:tc>
          <w:tcPr>
            <w:tcW w:w="5328" w:type="dxa"/>
          </w:tcPr>
          <w:p w:rsidR="00882E51" w:rsidRPr="00587248" w:rsidRDefault="00882E51" w:rsidP="008B784E">
            <w:pPr>
              <w:tabs>
                <w:tab w:val="left" w:pos="724"/>
              </w:tabs>
              <w:jc w:val="both"/>
            </w:pPr>
          </w:p>
        </w:tc>
        <w:tc>
          <w:tcPr>
            <w:tcW w:w="4680" w:type="dxa"/>
          </w:tcPr>
          <w:p w:rsidR="00882E51" w:rsidRPr="00587248" w:rsidRDefault="00882E51" w:rsidP="008B784E">
            <w:pPr>
              <w:tabs>
                <w:tab w:val="left" w:pos="724"/>
              </w:tabs>
              <w:jc w:val="both"/>
            </w:pPr>
          </w:p>
        </w:tc>
      </w:tr>
      <w:tr w:rsidR="00882E51" w:rsidRPr="00587248" w:rsidTr="008B784E">
        <w:tc>
          <w:tcPr>
            <w:tcW w:w="5328" w:type="dxa"/>
          </w:tcPr>
          <w:p w:rsidR="00882E51" w:rsidRPr="00587248" w:rsidRDefault="00882E51" w:rsidP="008B784E">
            <w:pPr>
              <w:tabs>
                <w:tab w:val="left" w:pos="724"/>
              </w:tabs>
              <w:jc w:val="both"/>
            </w:pPr>
          </w:p>
        </w:tc>
        <w:tc>
          <w:tcPr>
            <w:tcW w:w="4680" w:type="dxa"/>
          </w:tcPr>
          <w:p w:rsidR="00882E51" w:rsidRPr="00587248" w:rsidRDefault="00882E51" w:rsidP="008B784E">
            <w:pPr>
              <w:tabs>
                <w:tab w:val="left" w:pos="724"/>
              </w:tabs>
              <w:jc w:val="both"/>
            </w:pPr>
          </w:p>
        </w:tc>
      </w:tr>
    </w:tbl>
    <w:p w:rsidR="00882E51" w:rsidRPr="00587248" w:rsidRDefault="00882E51" w:rsidP="00882E51">
      <w:pPr>
        <w:tabs>
          <w:tab w:val="left" w:pos="724"/>
        </w:tabs>
        <w:jc w:val="both"/>
      </w:pPr>
      <w:r w:rsidRPr="00587248">
        <w:br w:type="page"/>
      </w:r>
      <w:bookmarkStart w:id="15" w:name="Par1049"/>
      <w:bookmarkEnd w:id="15"/>
    </w:p>
    <w:p w:rsidR="00882E51" w:rsidRPr="00587248" w:rsidRDefault="00882E51" w:rsidP="00882E51">
      <w:pPr>
        <w:tabs>
          <w:tab w:val="left" w:pos="724"/>
        </w:tabs>
        <w:jc w:val="center"/>
        <w:rPr>
          <w:b/>
        </w:rPr>
      </w:pPr>
      <w:r w:rsidRPr="00587248">
        <w:rPr>
          <w:b/>
        </w:rPr>
        <w:lastRenderedPageBreak/>
        <w:t>ФОРМА</w:t>
      </w:r>
    </w:p>
    <w:p w:rsidR="00882E51" w:rsidRPr="00587248" w:rsidRDefault="00882E51" w:rsidP="00882E51">
      <w:pPr>
        <w:tabs>
          <w:tab w:val="left" w:pos="724"/>
        </w:tabs>
        <w:jc w:val="center"/>
        <w:rPr>
          <w:b/>
        </w:rPr>
      </w:pPr>
      <w:r w:rsidRPr="00587248">
        <w:rPr>
          <w:b/>
        </w:rPr>
        <w:t>АКТ СДАЧИ-ПРИЕМКИ ВЫПОЛНЕННЫХ РАБОТ</w:t>
      </w:r>
    </w:p>
    <w:p w:rsidR="00882E51" w:rsidRPr="008B62DC" w:rsidRDefault="00882E51" w:rsidP="00882E51">
      <w:pPr>
        <w:tabs>
          <w:tab w:val="left" w:pos="724"/>
        </w:tabs>
        <w:jc w:val="both"/>
      </w:pPr>
    </w:p>
    <w:p w:rsidR="00882E51" w:rsidRPr="008B62DC" w:rsidRDefault="00882E51" w:rsidP="00882E51">
      <w:pPr>
        <w:tabs>
          <w:tab w:val="left" w:pos="724"/>
        </w:tabs>
        <w:jc w:val="both"/>
      </w:pPr>
      <w:r>
        <w:t xml:space="preserve">         </w:t>
      </w:r>
      <w:r w:rsidRPr="008B62DC">
        <w:t xml:space="preserve">                                                    </w:t>
      </w:r>
      <w:r>
        <w:tab/>
      </w:r>
      <w:r>
        <w:tab/>
      </w:r>
      <w:r w:rsidRPr="008B62DC">
        <w:t xml:space="preserve"> </w:t>
      </w:r>
      <w:r>
        <w:tab/>
        <w:t xml:space="preserve"> «____» __________ 20___</w:t>
      </w:r>
      <w:r w:rsidRPr="008B62DC">
        <w:t xml:space="preserve"> г.</w:t>
      </w:r>
    </w:p>
    <w:p w:rsidR="00882E51" w:rsidRDefault="00882E51" w:rsidP="00882E51">
      <w:pPr>
        <w:tabs>
          <w:tab w:val="left" w:pos="724"/>
        </w:tabs>
        <w:jc w:val="both"/>
      </w:pPr>
    </w:p>
    <w:p w:rsidR="00882E51" w:rsidRPr="008B62DC" w:rsidRDefault="00882E51" w:rsidP="00882E51">
      <w:pPr>
        <w:tabs>
          <w:tab w:val="left" w:pos="724"/>
        </w:tabs>
        <w:jc w:val="both"/>
      </w:pPr>
      <w:r w:rsidRPr="008B62DC">
        <w:t>________________________________, именуемое в дальнейшем «Заказчик»,</w:t>
      </w:r>
    </w:p>
    <w:p w:rsidR="00882E51" w:rsidRPr="00587248" w:rsidRDefault="00882E51" w:rsidP="00882E51">
      <w:pPr>
        <w:tabs>
          <w:tab w:val="left" w:pos="724"/>
        </w:tabs>
        <w:jc w:val="both"/>
      </w:pPr>
      <w:r w:rsidRPr="008B62DC">
        <w:t xml:space="preserve">                      </w:t>
      </w:r>
      <w:r w:rsidRPr="00587248">
        <w:t>(наименование организации)</w:t>
      </w:r>
    </w:p>
    <w:p w:rsidR="00882E51" w:rsidRPr="008B62DC" w:rsidRDefault="00882E51" w:rsidP="00882E51">
      <w:pPr>
        <w:tabs>
          <w:tab w:val="left" w:pos="724"/>
        </w:tabs>
        <w:jc w:val="both"/>
      </w:pPr>
      <w:r w:rsidRPr="008B62DC">
        <w:t>в лице ________________________________________________________________,</w:t>
      </w:r>
    </w:p>
    <w:p w:rsidR="00882E51" w:rsidRPr="00587248" w:rsidRDefault="00882E51" w:rsidP="00882E51">
      <w:pPr>
        <w:tabs>
          <w:tab w:val="left" w:pos="724"/>
        </w:tabs>
        <w:jc w:val="both"/>
      </w:pPr>
      <w:r w:rsidRPr="00321102">
        <w:t xml:space="preserve">                                                          </w:t>
      </w:r>
      <w:r w:rsidRPr="00587248">
        <w:t>(должность, Ф.И.О.)</w:t>
      </w:r>
    </w:p>
    <w:p w:rsidR="00882E51" w:rsidRPr="008B62DC" w:rsidRDefault="00882E51" w:rsidP="00882E51">
      <w:pPr>
        <w:tabs>
          <w:tab w:val="left" w:pos="724"/>
        </w:tabs>
        <w:jc w:val="both"/>
      </w:pPr>
      <w:proofErr w:type="gramStart"/>
      <w:r w:rsidRPr="008B62DC">
        <w:t>действующего</w:t>
      </w:r>
      <w:proofErr w:type="gramEnd"/>
      <w:r w:rsidRPr="008B62DC">
        <w:t xml:space="preserve"> на основании _____________________________________________,</w:t>
      </w:r>
    </w:p>
    <w:p w:rsidR="00882E51" w:rsidRPr="00587248" w:rsidRDefault="00882E51" w:rsidP="00882E51">
      <w:pPr>
        <w:tabs>
          <w:tab w:val="left" w:pos="724"/>
        </w:tabs>
        <w:jc w:val="both"/>
      </w:pPr>
      <w:r w:rsidRPr="00587248">
        <w:t xml:space="preserve">                                                                                 (Устава, Положения, Доверенности)</w:t>
      </w:r>
    </w:p>
    <w:p w:rsidR="00882E51" w:rsidRPr="008B62DC" w:rsidRDefault="00882E51" w:rsidP="00882E51">
      <w:pPr>
        <w:tabs>
          <w:tab w:val="left" w:pos="724"/>
        </w:tabs>
        <w:jc w:val="both"/>
      </w:pPr>
      <w:r w:rsidRPr="008B62DC">
        <w:t>с одной стороны, и _____________________________________________________,</w:t>
      </w:r>
    </w:p>
    <w:p w:rsidR="00882E51" w:rsidRPr="00587248" w:rsidRDefault="00882E51" w:rsidP="00882E51">
      <w:pPr>
        <w:tabs>
          <w:tab w:val="left" w:pos="724"/>
        </w:tabs>
        <w:jc w:val="both"/>
      </w:pPr>
      <w:r w:rsidRPr="00321102">
        <w:t xml:space="preserve">                                                                    </w:t>
      </w:r>
      <w:r w:rsidRPr="00587248">
        <w:t>(наименование организации)</w:t>
      </w:r>
    </w:p>
    <w:p w:rsidR="00882E51" w:rsidRPr="008B62DC" w:rsidRDefault="00882E51" w:rsidP="00882E51">
      <w:pPr>
        <w:tabs>
          <w:tab w:val="left" w:pos="724"/>
        </w:tabs>
        <w:jc w:val="both"/>
      </w:pPr>
      <w:r w:rsidRPr="008B62DC">
        <w:t>именуемое в дальнейшем «</w:t>
      </w:r>
      <w:r>
        <w:t>Подрядчик</w:t>
      </w:r>
      <w:r w:rsidRPr="008B62DC">
        <w:t>», в лице ________________</w:t>
      </w:r>
      <w:r>
        <w:t>___________</w:t>
      </w:r>
      <w:r w:rsidRPr="008B62DC">
        <w:t>,</w:t>
      </w:r>
    </w:p>
    <w:p w:rsidR="00882E51" w:rsidRPr="00587248" w:rsidRDefault="00882E51" w:rsidP="00882E51">
      <w:pPr>
        <w:tabs>
          <w:tab w:val="left" w:pos="724"/>
        </w:tabs>
        <w:jc w:val="both"/>
      </w:pPr>
      <w:r w:rsidRPr="00321102">
        <w:t xml:space="preserve">                                                                                        </w:t>
      </w:r>
      <w:r w:rsidRPr="00587248">
        <w:t>(должность, Ф.И.О.)</w:t>
      </w:r>
    </w:p>
    <w:p w:rsidR="00882E51" w:rsidRPr="008B62DC" w:rsidRDefault="00882E51" w:rsidP="00882E51">
      <w:pPr>
        <w:tabs>
          <w:tab w:val="left" w:pos="724"/>
        </w:tabs>
        <w:jc w:val="both"/>
      </w:pPr>
      <w:proofErr w:type="gramStart"/>
      <w:r w:rsidRPr="008B62DC">
        <w:t>действующего</w:t>
      </w:r>
      <w:proofErr w:type="gramEnd"/>
      <w:r w:rsidRPr="008B62DC">
        <w:t xml:space="preserve"> на основании _____________________________________________,</w:t>
      </w:r>
    </w:p>
    <w:p w:rsidR="00882E51" w:rsidRPr="00587248" w:rsidRDefault="00882E51" w:rsidP="00882E51">
      <w:pPr>
        <w:tabs>
          <w:tab w:val="left" w:pos="724"/>
        </w:tabs>
        <w:jc w:val="both"/>
      </w:pPr>
      <w:bookmarkStart w:id="16" w:name="Par464"/>
      <w:bookmarkEnd w:id="16"/>
      <w:r w:rsidRPr="00587248">
        <w:t xml:space="preserve">                                                                                  (Устава, Положения, Доверенности)</w:t>
      </w:r>
    </w:p>
    <w:p w:rsidR="00882E51" w:rsidRPr="008B62DC" w:rsidRDefault="00882E51" w:rsidP="00882E51">
      <w:pPr>
        <w:tabs>
          <w:tab w:val="left" w:pos="724"/>
        </w:tabs>
        <w:jc w:val="both"/>
      </w:pPr>
      <w:r w:rsidRPr="008B62DC">
        <w:t xml:space="preserve">с  другой  стороны,  вместе  именуемые «Стороны», составили настоящий Акт </w:t>
      </w:r>
      <w:r w:rsidRPr="008B62DC">
        <w:br/>
        <w:t>о нижеследующем:</w:t>
      </w:r>
    </w:p>
    <w:p w:rsidR="00882E51" w:rsidRPr="008B62DC" w:rsidRDefault="00882E51" w:rsidP="00882E51">
      <w:pPr>
        <w:tabs>
          <w:tab w:val="left" w:pos="724"/>
        </w:tabs>
        <w:jc w:val="both"/>
      </w:pPr>
      <w:r>
        <w:t>1.</w:t>
      </w:r>
      <w:r>
        <w:tab/>
        <w:t>В соответствии с</w:t>
      </w:r>
      <w:r w:rsidRPr="008B62DC">
        <w:t xml:space="preserve"> контрактом</w:t>
      </w:r>
      <w:r>
        <w:t xml:space="preserve"> № ____ от «___» __________ 2017</w:t>
      </w:r>
      <w:r w:rsidRPr="008B62DC">
        <w:t xml:space="preserve"> г. (далее – Контракт) </w:t>
      </w:r>
      <w:r>
        <w:t>Подрядчик</w:t>
      </w:r>
      <w:r w:rsidRPr="008B62DC">
        <w:t xml:space="preserve"> выполнил обязательства по </w:t>
      </w:r>
      <w:r>
        <w:t>запрашиваемым работам</w:t>
      </w:r>
      <w:r w:rsidRPr="008B62DC">
        <w:t xml:space="preserve">, </w:t>
      </w:r>
      <w:r w:rsidRPr="008B62DC">
        <w:br/>
        <w:t>а именно:</w:t>
      </w:r>
    </w:p>
    <w:p w:rsidR="00882E51" w:rsidRPr="008B62DC" w:rsidRDefault="00882E51" w:rsidP="00882E51">
      <w:pPr>
        <w:tabs>
          <w:tab w:val="left" w:pos="724"/>
        </w:tabs>
        <w:jc w:val="both"/>
      </w:pPr>
      <w:r w:rsidRPr="008B62DC">
        <w:t>______________________________________________________________________</w:t>
      </w:r>
    </w:p>
    <w:p w:rsidR="00882E51" w:rsidRPr="008B62DC" w:rsidRDefault="00882E51" w:rsidP="00882E51">
      <w:pPr>
        <w:tabs>
          <w:tab w:val="left" w:pos="724"/>
        </w:tabs>
        <w:jc w:val="both"/>
      </w:pPr>
      <w:r w:rsidRPr="008B62DC">
        <w:t>______________________________________________________________________</w:t>
      </w:r>
    </w:p>
    <w:p w:rsidR="00882E51" w:rsidRPr="008B62DC" w:rsidRDefault="00882E51" w:rsidP="00882E51">
      <w:pPr>
        <w:tabs>
          <w:tab w:val="left" w:pos="724"/>
        </w:tabs>
        <w:jc w:val="both"/>
      </w:pPr>
      <w:r w:rsidRPr="008B62DC">
        <w:t>2.</w:t>
      </w:r>
      <w:r w:rsidRPr="008B62DC">
        <w:tab/>
        <w:t xml:space="preserve">Фактическое   качество   </w:t>
      </w:r>
      <w:r>
        <w:t>выполненных работ</w:t>
      </w:r>
      <w:r w:rsidRPr="008B62DC">
        <w:t xml:space="preserve"> соответствует (не соответствует) требованиям Контракта:</w:t>
      </w:r>
    </w:p>
    <w:p w:rsidR="00882E51" w:rsidRPr="008B62DC" w:rsidRDefault="00882E51" w:rsidP="00882E51">
      <w:pPr>
        <w:tabs>
          <w:tab w:val="left" w:pos="724"/>
        </w:tabs>
        <w:jc w:val="both"/>
      </w:pPr>
      <w:r w:rsidRPr="008B62DC">
        <w:t>______________________________________________________________________</w:t>
      </w:r>
    </w:p>
    <w:p w:rsidR="00882E51" w:rsidRPr="008B62DC" w:rsidRDefault="00882E51" w:rsidP="00882E51">
      <w:pPr>
        <w:tabs>
          <w:tab w:val="left" w:pos="724"/>
        </w:tabs>
        <w:jc w:val="both"/>
      </w:pPr>
      <w:r w:rsidRPr="008B62DC">
        <w:t>______________________________________________________________________</w:t>
      </w:r>
    </w:p>
    <w:p w:rsidR="00882E51" w:rsidRPr="008B62DC" w:rsidRDefault="00882E51" w:rsidP="00882E51">
      <w:pPr>
        <w:tabs>
          <w:tab w:val="left" w:pos="724"/>
        </w:tabs>
        <w:jc w:val="both"/>
      </w:pPr>
      <w:r w:rsidRPr="008B62DC">
        <w:t xml:space="preserve">3.   Вышеуказанные  </w:t>
      </w:r>
      <w:r>
        <w:t>работы</w:t>
      </w:r>
      <w:r w:rsidRPr="008B62DC">
        <w:t xml:space="preserve">  согласно  </w:t>
      </w:r>
      <w:r>
        <w:t>К</w:t>
      </w:r>
      <w:r w:rsidRPr="008B62DC">
        <w:t xml:space="preserve">онтракту  должны  быть оказаны «___» __________ 20__ г., фактически оказаны «___» __________ 20__ г.     </w:t>
      </w:r>
    </w:p>
    <w:p w:rsidR="00882E51" w:rsidRPr="00587248" w:rsidRDefault="00882E51" w:rsidP="00882E51">
      <w:pPr>
        <w:tabs>
          <w:tab w:val="left" w:pos="724"/>
        </w:tabs>
        <w:jc w:val="both"/>
      </w:pPr>
      <w:r w:rsidRPr="008B62DC">
        <w:t>4.</w:t>
      </w:r>
      <w:r w:rsidRPr="008B62DC">
        <w:tab/>
      </w:r>
      <w:r w:rsidRPr="00587248">
        <w:t xml:space="preserve">Недостатки выполненных работ </w:t>
      </w:r>
      <w:proofErr w:type="gramStart"/>
      <w:r w:rsidRPr="00587248">
        <w:t>выявлены</w:t>
      </w:r>
      <w:proofErr w:type="gramEnd"/>
      <w:r w:rsidRPr="00587248">
        <w:t>/не выявлены</w:t>
      </w:r>
    </w:p>
    <w:p w:rsidR="00882E51" w:rsidRPr="008B62DC" w:rsidRDefault="00882E51" w:rsidP="00882E51">
      <w:pPr>
        <w:tabs>
          <w:tab w:val="left" w:pos="724"/>
        </w:tabs>
        <w:jc w:val="both"/>
      </w:pPr>
      <w:r w:rsidRPr="008B62DC">
        <w:t>______________________________________________________________________</w:t>
      </w:r>
    </w:p>
    <w:p w:rsidR="00882E51" w:rsidRPr="008B62DC" w:rsidRDefault="00882E51" w:rsidP="00882E51">
      <w:pPr>
        <w:tabs>
          <w:tab w:val="left" w:pos="724"/>
        </w:tabs>
        <w:jc w:val="both"/>
      </w:pPr>
      <w:r w:rsidRPr="008B62DC">
        <w:t>______________________________________________________________________</w:t>
      </w:r>
    </w:p>
    <w:p w:rsidR="00882E51" w:rsidRPr="008B62DC" w:rsidRDefault="00882E51" w:rsidP="00882E51">
      <w:pPr>
        <w:tabs>
          <w:tab w:val="left" w:pos="724"/>
        </w:tabs>
        <w:jc w:val="both"/>
      </w:pPr>
      <w:r>
        <w:t xml:space="preserve">5. </w:t>
      </w:r>
      <w:r w:rsidRPr="008B62DC">
        <w:t xml:space="preserve">Сумма,  подлежащая оплате </w:t>
      </w:r>
      <w:r>
        <w:t>Подрядчику</w:t>
      </w:r>
      <w:r w:rsidRPr="008B62DC">
        <w:t xml:space="preserve"> в соответствии </w:t>
      </w:r>
      <w:r w:rsidRPr="008B62DC">
        <w:br/>
        <w:t>с условиями Контракта _________________________________________________.</w:t>
      </w:r>
    </w:p>
    <w:p w:rsidR="00882E51" w:rsidRPr="008B62DC" w:rsidRDefault="00882E51" w:rsidP="00882E51">
      <w:pPr>
        <w:tabs>
          <w:tab w:val="left" w:pos="724"/>
        </w:tabs>
        <w:jc w:val="both"/>
      </w:pPr>
      <w:r w:rsidRPr="008B62DC">
        <w:t>6.  В соответствии с пунктом ______ Контракта сумма штрафных санкций составляет _______________ (</w:t>
      </w:r>
      <w:r w:rsidRPr="00587248">
        <w:t>указывается порядок расчета штрафных санкций</w:t>
      </w:r>
      <w:r w:rsidRPr="008B62DC">
        <w:t>).</w:t>
      </w:r>
    </w:p>
    <w:p w:rsidR="00882E51" w:rsidRPr="008B62DC" w:rsidRDefault="00882E51" w:rsidP="00882E51">
      <w:pPr>
        <w:tabs>
          <w:tab w:val="left" w:pos="724"/>
        </w:tabs>
        <w:jc w:val="both"/>
      </w:pPr>
      <w:r w:rsidRPr="008B62DC">
        <w:t>Общая стоимость штрафных санкций составит: ________________.</w:t>
      </w:r>
    </w:p>
    <w:p w:rsidR="00882E51" w:rsidRPr="008B62DC" w:rsidRDefault="00882E51" w:rsidP="00882E51">
      <w:pPr>
        <w:tabs>
          <w:tab w:val="left" w:pos="724"/>
        </w:tabs>
        <w:jc w:val="both"/>
      </w:pPr>
      <w:r w:rsidRPr="008B62DC">
        <w:t>7.</w:t>
      </w:r>
      <w:r w:rsidRPr="008B62DC">
        <w:tab/>
      </w:r>
      <w:r w:rsidRPr="00321102">
        <w:t xml:space="preserve">Итоговая сумма, подлежащая оплате </w:t>
      </w:r>
      <w:r>
        <w:t>Подрядчику</w:t>
      </w:r>
      <w:r w:rsidRPr="00321102">
        <w:br/>
        <w:t>с учетом удержания штрафных санкций, составляет</w:t>
      </w:r>
      <w:r w:rsidRPr="00587248">
        <w:t xml:space="preserve"> </w:t>
      </w:r>
      <w:r w:rsidRPr="008B62DC">
        <w:t>_______________________.</w:t>
      </w:r>
    </w:p>
    <w:p w:rsidR="00882E51" w:rsidRDefault="00882E51" w:rsidP="00882E51">
      <w:pPr>
        <w:tabs>
          <w:tab w:val="left" w:pos="724"/>
        </w:tabs>
        <w:jc w:val="both"/>
      </w:pPr>
      <w:r w:rsidRPr="008B62DC">
        <w:t>8.</w:t>
      </w:r>
      <w:r w:rsidRPr="008B62DC">
        <w:tab/>
        <w:t xml:space="preserve">Результаты </w:t>
      </w:r>
      <w:r>
        <w:t>выполненных работ</w:t>
      </w:r>
      <w:r w:rsidRPr="008B62DC">
        <w:t xml:space="preserve"> по Контракту:</w:t>
      </w:r>
    </w:p>
    <w:p w:rsidR="00882E51" w:rsidRPr="008B62DC" w:rsidRDefault="00882E51" w:rsidP="00882E51">
      <w:pPr>
        <w:tabs>
          <w:tab w:val="left" w:pos="724"/>
        </w:tabs>
        <w:jc w:val="both"/>
      </w:pPr>
    </w:p>
    <w:tbl>
      <w:tblPr>
        <w:tblW w:w="9889" w:type="dxa"/>
        <w:tblLayout w:type="fixed"/>
        <w:tblLook w:val="0000"/>
      </w:tblPr>
      <w:tblGrid>
        <w:gridCol w:w="4503"/>
        <w:gridCol w:w="5386"/>
      </w:tblGrid>
      <w:tr w:rsidR="00882E51" w:rsidRPr="00587248" w:rsidTr="008B784E">
        <w:trPr>
          <w:trHeight w:val="435"/>
        </w:trPr>
        <w:tc>
          <w:tcPr>
            <w:tcW w:w="4503" w:type="dxa"/>
          </w:tcPr>
          <w:p w:rsidR="00882E51" w:rsidRPr="00587248" w:rsidRDefault="00882E51" w:rsidP="008B784E">
            <w:pPr>
              <w:tabs>
                <w:tab w:val="left" w:pos="724"/>
              </w:tabs>
              <w:jc w:val="both"/>
            </w:pPr>
            <w:r w:rsidRPr="00587248">
              <w:t>Сдал:</w:t>
            </w:r>
          </w:p>
          <w:p w:rsidR="00882E51" w:rsidRPr="00587248" w:rsidRDefault="00882E51" w:rsidP="008B784E">
            <w:pPr>
              <w:tabs>
                <w:tab w:val="left" w:pos="724"/>
              </w:tabs>
              <w:jc w:val="both"/>
            </w:pPr>
            <w:r w:rsidRPr="00587248">
              <w:t>Подрядчик</w:t>
            </w:r>
          </w:p>
        </w:tc>
        <w:tc>
          <w:tcPr>
            <w:tcW w:w="5386" w:type="dxa"/>
          </w:tcPr>
          <w:p w:rsidR="00882E51" w:rsidRPr="00587248" w:rsidRDefault="00882E51" w:rsidP="008B784E">
            <w:pPr>
              <w:tabs>
                <w:tab w:val="left" w:pos="724"/>
              </w:tabs>
              <w:jc w:val="both"/>
            </w:pPr>
            <w:r w:rsidRPr="00587248">
              <w:t>Принял:</w:t>
            </w:r>
          </w:p>
          <w:p w:rsidR="00882E51" w:rsidRPr="00587248" w:rsidRDefault="00882E51" w:rsidP="008B784E">
            <w:pPr>
              <w:tabs>
                <w:tab w:val="left" w:pos="724"/>
              </w:tabs>
              <w:jc w:val="both"/>
            </w:pPr>
            <w:r w:rsidRPr="00587248">
              <w:t>Заказчик</w:t>
            </w:r>
          </w:p>
        </w:tc>
      </w:tr>
      <w:tr w:rsidR="00882E51" w:rsidRPr="00587248" w:rsidTr="008B784E">
        <w:trPr>
          <w:trHeight w:val="435"/>
        </w:trPr>
        <w:tc>
          <w:tcPr>
            <w:tcW w:w="4503" w:type="dxa"/>
          </w:tcPr>
          <w:p w:rsidR="00882E51" w:rsidRDefault="00882E51" w:rsidP="008B784E">
            <w:pPr>
              <w:tabs>
                <w:tab w:val="left" w:pos="724"/>
              </w:tabs>
              <w:jc w:val="both"/>
            </w:pPr>
          </w:p>
          <w:p w:rsidR="00882E51" w:rsidRDefault="00882E51" w:rsidP="008B784E">
            <w:pPr>
              <w:tabs>
                <w:tab w:val="left" w:pos="724"/>
              </w:tabs>
              <w:jc w:val="both"/>
            </w:pPr>
          </w:p>
          <w:p w:rsidR="00882E51" w:rsidRPr="00D172B9" w:rsidRDefault="00882E51" w:rsidP="008B784E">
            <w:pPr>
              <w:tabs>
                <w:tab w:val="left" w:pos="724"/>
              </w:tabs>
              <w:jc w:val="both"/>
            </w:pPr>
            <w:r w:rsidRPr="00D172B9">
              <w:t>___________________/_____________</w:t>
            </w:r>
          </w:p>
          <w:p w:rsidR="00882E51" w:rsidRPr="00D172B9" w:rsidRDefault="00882E51" w:rsidP="008B784E">
            <w:pPr>
              <w:tabs>
                <w:tab w:val="left" w:pos="724"/>
              </w:tabs>
              <w:jc w:val="both"/>
            </w:pPr>
          </w:p>
          <w:p w:rsidR="00882E51" w:rsidRPr="00D172B9" w:rsidRDefault="00882E51" w:rsidP="008B784E">
            <w:pPr>
              <w:tabs>
                <w:tab w:val="left" w:pos="724"/>
              </w:tabs>
              <w:jc w:val="both"/>
            </w:pPr>
            <w:r>
              <w:t>«_____» ___________________ 201_</w:t>
            </w:r>
            <w:r w:rsidRPr="00D172B9">
              <w:t xml:space="preserve">г. </w:t>
            </w:r>
          </w:p>
          <w:p w:rsidR="00882E51" w:rsidRPr="00D172B9" w:rsidRDefault="00882E51" w:rsidP="008B784E">
            <w:pPr>
              <w:tabs>
                <w:tab w:val="left" w:pos="724"/>
              </w:tabs>
              <w:jc w:val="both"/>
            </w:pPr>
            <w:r w:rsidRPr="00587248">
              <w:t>М.П.</w:t>
            </w:r>
          </w:p>
        </w:tc>
        <w:tc>
          <w:tcPr>
            <w:tcW w:w="5386" w:type="dxa"/>
          </w:tcPr>
          <w:p w:rsidR="00882E51" w:rsidRDefault="00882E51" w:rsidP="008B784E">
            <w:pPr>
              <w:tabs>
                <w:tab w:val="left" w:pos="724"/>
              </w:tabs>
              <w:jc w:val="both"/>
            </w:pPr>
          </w:p>
          <w:p w:rsidR="00882E51" w:rsidRPr="0012147D" w:rsidRDefault="00882E51" w:rsidP="008B784E">
            <w:pPr>
              <w:tabs>
                <w:tab w:val="left" w:pos="724"/>
              </w:tabs>
              <w:jc w:val="both"/>
            </w:pPr>
          </w:p>
          <w:p w:rsidR="00882E51" w:rsidRPr="00DC7533" w:rsidRDefault="00882E51" w:rsidP="008B784E">
            <w:pPr>
              <w:tabs>
                <w:tab w:val="left" w:pos="724"/>
              </w:tabs>
              <w:jc w:val="both"/>
            </w:pPr>
            <w:r>
              <w:t>__________________________/________</w:t>
            </w:r>
          </w:p>
          <w:p w:rsidR="00882E51" w:rsidRPr="006246DC" w:rsidRDefault="00882E51" w:rsidP="008B784E">
            <w:pPr>
              <w:tabs>
                <w:tab w:val="left" w:pos="724"/>
              </w:tabs>
              <w:jc w:val="both"/>
            </w:pPr>
          </w:p>
          <w:p w:rsidR="00882E51" w:rsidRPr="00D172B9" w:rsidRDefault="00882E51" w:rsidP="008B784E">
            <w:pPr>
              <w:tabs>
                <w:tab w:val="left" w:pos="724"/>
              </w:tabs>
              <w:jc w:val="both"/>
            </w:pPr>
            <w:r>
              <w:t>«_____» ___________________ 201_</w:t>
            </w:r>
            <w:r w:rsidRPr="00D172B9">
              <w:t xml:space="preserve">г. </w:t>
            </w:r>
          </w:p>
          <w:p w:rsidR="00882E51" w:rsidRPr="00D172B9" w:rsidRDefault="00882E51" w:rsidP="008B784E">
            <w:pPr>
              <w:tabs>
                <w:tab w:val="left" w:pos="724"/>
              </w:tabs>
              <w:jc w:val="both"/>
            </w:pPr>
            <w:r w:rsidRPr="00587248">
              <w:t>М.П.</w:t>
            </w:r>
          </w:p>
        </w:tc>
      </w:tr>
    </w:tbl>
    <w:p w:rsidR="00882E51" w:rsidRPr="00587248" w:rsidRDefault="00882E51" w:rsidP="00882E51">
      <w:pPr>
        <w:tabs>
          <w:tab w:val="left" w:pos="724"/>
        </w:tabs>
        <w:jc w:val="both"/>
      </w:pPr>
    </w:p>
    <w:p w:rsidR="00B43152" w:rsidRPr="00882E51" w:rsidRDefault="00B43152" w:rsidP="00882E51"/>
    <w:sectPr w:rsidR="00B43152" w:rsidRPr="00882E51" w:rsidSect="00F56762">
      <w:footerReference w:type="default" r:id="rId15"/>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D0" w:rsidRDefault="00572BD0" w:rsidP="00CE578A">
      <w:r>
        <w:separator/>
      </w:r>
    </w:p>
  </w:endnote>
  <w:endnote w:type="continuationSeparator" w:id="0">
    <w:p w:rsidR="00572BD0" w:rsidRDefault="00572BD0" w:rsidP="00CE5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CC"/>
    <w:family w:val="modern"/>
    <w:pitch w:val="fixed"/>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51" w:rsidRPr="00D172B9" w:rsidRDefault="00882E51" w:rsidP="00B17313">
    <w:pPr>
      <w:pStyle w:val="a6"/>
      <w:framePr w:wrap="around" w:vAnchor="text" w:hAnchor="margin" w:xAlign="center" w:y="1"/>
      <w:rPr>
        <w:rStyle w:val="af3"/>
      </w:rPr>
    </w:pPr>
    <w:r w:rsidRPr="00D172B9">
      <w:rPr>
        <w:rStyle w:val="af3"/>
      </w:rPr>
      <w:fldChar w:fldCharType="begin"/>
    </w:r>
    <w:r w:rsidRPr="00D172B9">
      <w:rPr>
        <w:rStyle w:val="af3"/>
      </w:rPr>
      <w:instrText xml:space="preserve">PAGE  </w:instrText>
    </w:r>
    <w:r w:rsidRPr="00D172B9">
      <w:rPr>
        <w:rStyle w:val="af3"/>
      </w:rPr>
      <w:fldChar w:fldCharType="separate"/>
    </w:r>
    <w:r>
      <w:rPr>
        <w:rStyle w:val="af3"/>
        <w:noProof/>
      </w:rPr>
      <w:t>- 52 -</w:t>
    </w:r>
    <w:r w:rsidRPr="00D172B9">
      <w:rPr>
        <w:rStyle w:val="af3"/>
      </w:rPr>
      <w:fldChar w:fldCharType="end"/>
    </w:r>
  </w:p>
  <w:p w:rsidR="00882E51" w:rsidRDefault="00882E51" w:rsidP="00B1731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51" w:rsidRPr="002A297F" w:rsidRDefault="00882E51" w:rsidP="00B17313">
    <w:pPr>
      <w:pStyle w:val="a6"/>
      <w:framePr w:wrap="around" w:vAnchor="text" w:hAnchor="margin" w:xAlign="center" w:y="1"/>
      <w:rPr>
        <w:rStyle w:val="af3"/>
      </w:rPr>
    </w:pPr>
    <w:r w:rsidRPr="002A297F">
      <w:rPr>
        <w:rStyle w:val="af3"/>
      </w:rPr>
      <w:fldChar w:fldCharType="begin"/>
    </w:r>
    <w:r w:rsidRPr="002A297F">
      <w:rPr>
        <w:rStyle w:val="af3"/>
      </w:rPr>
      <w:instrText xml:space="preserve">PAGE  </w:instrText>
    </w:r>
    <w:r w:rsidRPr="002A297F">
      <w:rPr>
        <w:rStyle w:val="af3"/>
      </w:rPr>
      <w:fldChar w:fldCharType="separate"/>
    </w:r>
    <w:r>
      <w:rPr>
        <w:rStyle w:val="af3"/>
        <w:noProof/>
      </w:rPr>
      <w:t>- 1 -</w:t>
    </w:r>
    <w:r w:rsidRPr="002A297F">
      <w:rPr>
        <w:rStyle w:val="af3"/>
      </w:rPr>
      <w:fldChar w:fldCharType="end"/>
    </w:r>
  </w:p>
  <w:p w:rsidR="00882E51" w:rsidRDefault="00882E51" w:rsidP="00B1731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EE" w:rsidRDefault="00CE578A">
    <w:pPr>
      <w:pStyle w:val="a6"/>
      <w:jc w:val="center"/>
    </w:pPr>
    <w:r>
      <w:fldChar w:fldCharType="begin"/>
    </w:r>
    <w:r w:rsidR="00CA2C81">
      <w:instrText xml:space="preserve"> PAGE   \* MERGEFORMAT </w:instrText>
    </w:r>
    <w:r>
      <w:fldChar w:fldCharType="separate"/>
    </w:r>
    <w:r w:rsidR="00882E51">
      <w:rPr>
        <w:noProof/>
      </w:rPr>
      <w:t>9</w:t>
    </w:r>
    <w:r>
      <w:fldChar w:fldCharType="end"/>
    </w:r>
  </w:p>
  <w:p w:rsidR="00E064EE" w:rsidRDefault="00572B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D0" w:rsidRDefault="00572BD0" w:rsidP="00CE578A">
      <w:r>
        <w:separator/>
      </w:r>
    </w:p>
  </w:footnote>
  <w:footnote w:type="continuationSeparator" w:id="0">
    <w:p w:rsidR="00572BD0" w:rsidRDefault="00572BD0" w:rsidP="00CE5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06F"/>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776D14"/>
    <w:multiLevelType w:val="multilevel"/>
    <w:tmpl w:val="E52ED8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587C1A"/>
    <w:multiLevelType w:val="multilevel"/>
    <w:tmpl w:val="157EC3F4"/>
    <w:lvl w:ilvl="0">
      <w:start w:val="1"/>
      <w:numFmt w:val="upperRoman"/>
      <w:lvlText w:val="%1."/>
      <w:lvlJc w:val="left"/>
      <w:pPr>
        <w:ind w:left="1080" w:hanging="720"/>
      </w:pPr>
      <w:rPr>
        <w:rFonts w:hint="default"/>
      </w:rPr>
    </w:lvl>
    <w:lvl w:ilvl="1">
      <w:start w:val="1"/>
      <w:numFmt w:val="decimal"/>
      <w:isLgl/>
      <w:lvlText w:val="%1.%2."/>
      <w:lvlJc w:val="left"/>
      <w:pPr>
        <w:tabs>
          <w:tab w:val="num" w:pos="540"/>
        </w:tabs>
        <w:ind w:left="54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9ED7C4E"/>
    <w:multiLevelType w:val="multilevel"/>
    <w:tmpl w:val="46E64E4A"/>
    <w:lvl w:ilvl="0">
      <w:start w:val="1"/>
      <w:numFmt w:val="decimal"/>
      <w:lvlText w:val="%1."/>
      <w:lvlJc w:val="left"/>
      <w:pPr>
        <w:ind w:left="717"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4">
    <w:nsid w:val="0B5A1C0C"/>
    <w:multiLevelType w:val="multilevel"/>
    <w:tmpl w:val="304C18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CB77F53"/>
    <w:multiLevelType w:val="multilevel"/>
    <w:tmpl w:val="157EC3F4"/>
    <w:lvl w:ilvl="0">
      <w:start w:val="1"/>
      <w:numFmt w:val="upperRoman"/>
      <w:lvlText w:val="%1."/>
      <w:lvlJc w:val="left"/>
      <w:pPr>
        <w:ind w:left="1080" w:hanging="720"/>
      </w:pPr>
      <w:rPr>
        <w:rFonts w:hint="default"/>
      </w:rPr>
    </w:lvl>
    <w:lvl w:ilvl="1">
      <w:start w:val="1"/>
      <w:numFmt w:val="decimal"/>
      <w:isLgl/>
      <w:lvlText w:val="%1.%2."/>
      <w:lvlJc w:val="left"/>
      <w:pPr>
        <w:tabs>
          <w:tab w:val="num" w:pos="540"/>
        </w:tabs>
        <w:ind w:left="54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ED368B0"/>
    <w:multiLevelType w:val="hybridMultilevel"/>
    <w:tmpl w:val="CAAE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07C23"/>
    <w:multiLevelType w:val="multilevel"/>
    <w:tmpl w:val="4CF002A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8">
    <w:nsid w:val="1EC946D5"/>
    <w:multiLevelType w:val="multilevel"/>
    <w:tmpl w:val="23F858E8"/>
    <w:lvl w:ilvl="0">
      <w:start w:val="2"/>
      <w:numFmt w:val="decimal"/>
      <w:lvlText w:val="%1."/>
      <w:lvlJc w:val="left"/>
      <w:pPr>
        <w:tabs>
          <w:tab w:val="num" w:pos="2170"/>
        </w:tabs>
        <w:ind w:left="217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21277E8D"/>
    <w:multiLevelType w:val="multilevel"/>
    <w:tmpl w:val="1632D88E"/>
    <w:lvl w:ilvl="0">
      <w:start w:val="1"/>
      <w:numFmt w:val="upperRoman"/>
      <w:lvlText w:val="%1."/>
      <w:lvlJc w:val="left"/>
      <w:pPr>
        <w:ind w:left="1080" w:hanging="720"/>
      </w:pPr>
      <w:rPr>
        <w:rFonts w:hint="default"/>
      </w:rPr>
    </w:lvl>
    <w:lvl w:ilvl="1">
      <w:start w:val="1"/>
      <w:numFmt w:val="decimal"/>
      <w:isLgl/>
      <w:lvlText w:val="2.%2."/>
      <w:lvlJc w:val="left"/>
      <w:pPr>
        <w:tabs>
          <w:tab w:val="num" w:pos="540"/>
        </w:tabs>
        <w:ind w:left="54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7B92169"/>
    <w:multiLevelType w:val="multilevel"/>
    <w:tmpl w:val="FA6A38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7E620DA"/>
    <w:multiLevelType w:val="multilevel"/>
    <w:tmpl w:val="F758A1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B05549"/>
    <w:multiLevelType w:val="hybridMultilevel"/>
    <w:tmpl w:val="4DE6F7D0"/>
    <w:lvl w:ilvl="0" w:tplc="FFFFFFFF">
      <w:start w:val="1"/>
      <w:numFmt w:val="bullet"/>
      <w:lvlText w:val="-"/>
      <w:lvlJc w:val="left"/>
      <w:pPr>
        <w:tabs>
          <w:tab w:val="num" w:pos="658"/>
        </w:tabs>
        <w:ind w:left="658" w:hanging="360"/>
      </w:pPr>
      <w:rPr>
        <w:rFonts w:ascii="Georgia" w:hAnsi="Georgia" w:cs="Georgia" w:hint="default"/>
      </w:rPr>
    </w:lvl>
    <w:lvl w:ilvl="1" w:tplc="FFFFFFFF">
      <w:start w:val="1"/>
      <w:numFmt w:val="bullet"/>
      <w:lvlText w:val="o"/>
      <w:lvlJc w:val="left"/>
      <w:pPr>
        <w:tabs>
          <w:tab w:val="num" w:pos="1557"/>
        </w:tabs>
        <w:ind w:left="1557" w:hanging="360"/>
      </w:pPr>
      <w:rPr>
        <w:rFonts w:ascii="Courier New" w:hAnsi="Courier New" w:cs="Courier New" w:hint="default"/>
      </w:rPr>
    </w:lvl>
    <w:lvl w:ilvl="2" w:tplc="FFFFFFFF">
      <w:start w:val="1"/>
      <w:numFmt w:val="bullet"/>
      <w:lvlText w:val=""/>
      <w:lvlJc w:val="left"/>
      <w:pPr>
        <w:tabs>
          <w:tab w:val="num" w:pos="2277"/>
        </w:tabs>
        <w:ind w:left="2277" w:hanging="360"/>
      </w:pPr>
      <w:rPr>
        <w:rFonts w:ascii="Wingdings" w:hAnsi="Wingdings" w:cs="Wingdings" w:hint="default"/>
      </w:rPr>
    </w:lvl>
    <w:lvl w:ilvl="3" w:tplc="FFFFFFFF">
      <w:start w:val="1"/>
      <w:numFmt w:val="bullet"/>
      <w:lvlText w:val=""/>
      <w:lvlJc w:val="left"/>
      <w:pPr>
        <w:tabs>
          <w:tab w:val="num" w:pos="2997"/>
        </w:tabs>
        <w:ind w:left="2997" w:hanging="360"/>
      </w:pPr>
      <w:rPr>
        <w:rFonts w:ascii="Symbol" w:hAnsi="Symbol" w:cs="Symbol" w:hint="default"/>
      </w:rPr>
    </w:lvl>
    <w:lvl w:ilvl="4" w:tplc="FFFFFFFF">
      <w:start w:val="1"/>
      <w:numFmt w:val="bullet"/>
      <w:lvlText w:val="o"/>
      <w:lvlJc w:val="left"/>
      <w:pPr>
        <w:tabs>
          <w:tab w:val="num" w:pos="3717"/>
        </w:tabs>
        <w:ind w:left="3717" w:hanging="360"/>
      </w:pPr>
      <w:rPr>
        <w:rFonts w:ascii="Courier New" w:hAnsi="Courier New" w:cs="Courier New" w:hint="default"/>
      </w:rPr>
    </w:lvl>
    <w:lvl w:ilvl="5" w:tplc="FFFFFFFF">
      <w:start w:val="1"/>
      <w:numFmt w:val="bullet"/>
      <w:lvlText w:val=""/>
      <w:lvlJc w:val="left"/>
      <w:pPr>
        <w:tabs>
          <w:tab w:val="num" w:pos="4437"/>
        </w:tabs>
        <w:ind w:left="4437" w:hanging="360"/>
      </w:pPr>
      <w:rPr>
        <w:rFonts w:ascii="Wingdings" w:hAnsi="Wingdings" w:cs="Wingdings" w:hint="default"/>
      </w:rPr>
    </w:lvl>
    <w:lvl w:ilvl="6" w:tplc="FFFFFFFF">
      <w:start w:val="1"/>
      <w:numFmt w:val="bullet"/>
      <w:lvlText w:val=""/>
      <w:lvlJc w:val="left"/>
      <w:pPr>
        <w:tabs>
          <w:tab w:val="num" w:pos="5157"/>
        </w:tabs>
        <w:ind w:left="5157" w:hanging="360"/>
      </w:pPr>
      <w:rPr>
        <w:rFonts w:ascii="Symbol" w:hAnsi="Symbol" w:cs="Symbol" w:hint="default"/>
      </w:rPr>
    </w:lvl>
    <w:lvl w:ilvl="7" w:tplc="FFFFFFFF">
      <w:start w:val="1"/>
      <w:numFmt w:val="bullet"/>
      <w:lvlText w:val="o"/>
      <w:lvlJc w:val="left"/>
      <w:pPr>
        <w:tabs>
          <w:tab w:val="num" w:pos="5877"/>
        </w:tabs>
        <w:ind w:left="5877" w:hanging="360"/>
      </w:pPr>
      <w:rPr>
        <w:rFonts w:ascii="Courier New" w:hAnsi="Courier New" w:cs="Courier New" w:hint="default"/>
      </w:rPr>
    </w:lvl>
    <w:lvl w:ilvl="8" w:tplc="FFFFFFFF">
      <w:start w:val="1"/>
      <w:numFmt w:val="bullet"/>
      <w:lvlText w:val=""/>
      <w:lvlJc w:val="left"/>
      <w:pPr>
        <w:tabs>
          <w:tab w:val="num" w:pos="6597"/>
        </w:tabs>
        <w:ind w:left="6597" w:hanging="360"/>
      </w:pPr>
      <w:rPr>
        <w:rFonts w:ascii="Wingdings" w:hAnsi="Wingdings" w:cs="Wingdings" w:hint="default"/>
      </w:rPr>
    </w:lvl>
  </w:abstractNum>
  <w:abstractNum w:abstractNumId="14">
    <w:nsid w:val="42DB0011"/>
    <w:multiLevelType w:val="multilevel"/>
    <w:tmpl w:val="86F4B09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7067BB"/>
    <w:multiLevelType w:val="hybridMultilevel"/>
    <w:tmpl w:val="5AD616FE"/>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54565"/>
    <w:multiLevelType w:val="hybridMultilevel"/>
    <w:tmpl w:val="4AC4C480"/>
    <w:lvl w:ilvl="0" w:tplc="36F8551A">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564B80"/>
    <w:multiLevelType w:val="hybridMultilevel"/>
    <w:tmpl w:val="CCEAC04C"/>
    <w:lvl w:ilvl="0" w:tplc="957AF384">
      <w:start w:val="2"/>
      <w:numFmt w:val="decimal"/>
      <w:lvlText w:val="%1."/>
      <w:lvlJc w:val="left"/>
      <w:pPr>
        <w:tabs>
          <w:tab w:val="num" w:pos="720"/>
        </w:tabs>
        <w:ind w:left="720" w:hanging="360"/>
      </w:pPr>
      <w:rPr>
        <w:rFonts w:cs="Times New Roman" w:hint="default"/>
      </w:rPr>
    </w:lvl>
    <w:lvl w:ilvl="1" w:tplc="90606042">
      <w:numFmt w:val="none"/>
      <w:lvlText w:val=""/>
      <w:lvlJc w:val="left"/>
      <w:pPr>
        <w:tabs>
          <w:tab w:val="num" w:pos="360"/>
        </w:tabs>
      </w:pPr>
      <w:rPr>
        <w:rFonts w:cs="Times New Roman"/>
      </w:rPr>
    </w:lvl>
    <w:lvl w:ilvl="2" w:tplc="1F30C022">
      <w:numFmt w:val="none"/>
      <w:lvlText w:val=""/>
      <w:lvlJc w:val="left"/>
      <w:pPr>
        <w:tabs>
          <w:tab w:val="num" w:pos="360"/>
        </w:tabs>
      </w:pPr>
      <w:rPr>
        <w:rFonts w:cs="Times New Roman"/>
      </w:rPr>
    </w:lvl>
    <w:lvl w:ilvl="3" w:tplc="7036250C">
      <w:numFmt w:val="none"/>
      <w:lvlText w:val=""/>
      <w:lvlJc w:val="left"/>
      <w:pPr>
        <w:tabs>
          <w:tab w:val="num" w:pos="360"/>
        </w:tabs>
      </w:pPr>
      <w:rPr>
        <w:rFonts w:cs="Times New Roman"/>
      </w:rPr>
    </w:lvl>
    <w:lvl w:ilvl="4" w:tplc="AAFACB3E">
      <w:numFmt w:val="none"/>
      <w:lvlText w:val=""/>
      <w:lvlJc w:val="left"/>
      <w:pPr>
        <w:tabs>
          <w:tab w:val="num" w:pos="360"/>
        </w:tabs>
      </w:pPr>
      <w:rPr>
        <w:rFonts w:cs="Times New Roman"/>
      </w:rPr>
    </w:lvl>
    <w:lvl w:ilvl="5" w:tplc="C4FA1C7C">
      <w:numFmt w:val="none"/>
      <w:lvlText w:val=""/>
      <w:lvlJc w:val="left"/>
      <w:pPr>
        <w:tabs>
          <w:tab w:val="num" w:pos="360"/>
        </w:tabs>
      </w:pPr>
      <w:rPr>
        <w:rFonts w:cs="Times New Roman"/>
      </w:rPr>
    </w:lvl>
    <w:lvl w:ilvl="6" w:tplc="016CE082">
      <w:numFmt w:val="none"/>
      <w:lvlText w:val=""/>
      <w:lvlJc w:val="left"/>
      <w:pPr>
        <w:tabs>
          <w:tab w:val="num" w:pos="360"/>
        </w:tabs>
      </w:pPr>
      <w:rPr>
        <w:rFonts w:cs="Times New Roman"/>
      </w:rPr>
    </w:lvl>
    <w:lvl w:ilvl="7" w:tplc="A12EFE0E">
      <w:numFmt w:val="none"/>
      <w:lvlText w:val=""/>
      <w:lvlJc w:val="left"/>
      <w:pPr>
        <w:tabs>
          <w:tab w:val="num" w:pos="360"/>
        </w:tabs>
      </w:pPr>
      <w:rPr>
        <w:rFonts w:cs="Times New Roman"/>
      </w:rPr>
    </w:lvl>
    <w:lvl w:ilvl="8" w:tplc="2D2C416A">
      <w:numFmt w:val="none"/>
      <w:lvlText w:val=""/>
      <w:lvlJc w:val="left"/>
      <w:pPr>
        <w:tabs>
          <w:tab w:val="num" w:pos="360"/>
        </w:tabs>
      </w:pPr>
      <w:rPr>
        <w:rFonts w:cs="Times New Roman"/>
      </w:rPr>
    </w:lvl>
  </w:abstractNum>
  <w:abstractNum w:abstractNumId="18">
    <w:nsid w:val="50406728"/>
    <w:multiLevelType w:val="hybridMultilevel"/>
    <w:tmpl w:val="CD7CBC06"/>
    <w:lvl w:ilvl="0" w:tplc="AE904BF4">
      <w:start w:val="1"/>
      <w:numFmt w:val="decimal"/>
      <w:lvlText w:val="%1."/>
      <w:lvlJc w:val="left"/>
      <w:pPr>
        <w:tabs>
          <w:tab w:val="num" w:pos="1070"/>
        </w:tabs>
        <w:ind w:left="1070" w:hanging="360"/>
      </w:pPr>
      <w:rPr>
        <w:rFonts w:hint="default"/>
        <w:b/>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52A26169"/>
    <w:multiLevelType w:val="multilevel"/>
    <w:tmpl w:val="9FE6D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F11D8E"/>
    <w:multiLevelType w:val="multilevel"/>
    <w:tmpl w:val="CABC3F8C"/>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C12706F"/>
    <w:multiLevelType w:val="multilevel"/>
    <w:tmpl w:val="403838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61D27"/>
    <w:multiLevelType w:val="multilevel"/>
    <w:tmpl w:val="DF3EFA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8597BD4"/>
    <w:multiLevelType w:val="hybridMultilevel"/>
    <w:tmpl w:val="DF5C6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AE258B"/>
    <w:multiLevelType w:val="hybridMultilevel"/>
    <w:tmpl w:val="ECA619A0"/>
    <w:lvl w:ilvl="0" w:tplc="FFFFFFFF">
      <w:start w:val="1"/>
      <w:numFmt w:val="bullet"/>
      <w:lvlText w:val="-"/>
      <w:lvlJc w:val="left"/>
      <w:pPr>
        <w:tabs>
          <w:tab w:val="num" w:pos="1440"/>
        </w:tabs>
        <w:ind w:left="1440" w:hanging="360"/>
      </w:pPr>
      <w:rPr>
        <w:rFonts w:ascii="Georgia" w:hAnsi="Georgia" w:cs="Georgi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nsid w:val="78676A03"/>
    <w:multiLevelType w:val="hybridMultilevel"/>
    <w:tmpl w:val="C65E7C1C"/>
    <w:lvl w:ilvl="0" w:tplc="AD9237BE">
      <w:start w:val="14"/>
      <w:numFmt w:val="decimal"/>
      <w:lvlText w:val="%1."/>
      <w:lvlJc w:val="left"/>
      <w:pPr>
        <w:tabs>
          <w:tab w:val="num" w:pos="720"/>
        </w:tabs>
        <w:ind w:left="720" w:hanging="360"/>
      </w:pPr>
      <w:rPr>
        <w:rFonts w:cs="Times New Roman" w:hint="default"/>
      </w:rPr>
    </w:lvl>
    <w:lvl w:ilvl="1" w:tplc="F1447B3C">
      <w:numFmt w:val="none"/>
      <w:lvlText w:val=""/>
      <w:lvlJc w:val="left"/>
      <w:pPr>
        <w:tabs>
          <w:tab w:val="num" w:pos="360"/>
        </w:tabs>
      </w:pPr>
      <w:rPr>
        <w:rFonts w:cs="Times New Roman"/>
      </w:rPr>
    </w:lvl>
    <w:lvl w:ilvl="2" w:tplc="1E9467EC">
      <w:numFmt w:val="none"/>
      <w:lvlText w:val=""/>
      <w:lvlJc w:val="left"/>
      <w:pPr>
        <w:tabs>
          <w:tab w:val="num" w:pos="360"/>
        </w:tabs>
      </w:pPr>
      <w:rPr>
        <w:rFonts w:cs="Times New Roman"/>
      </w:rPr>
    </w:lvl>
    <w:lvl w:ilvl="3" w:tplc="3CDC2EDA">
      <w:numFmt w:val="none"/>
      <w:lvlText w:val=""/>
      <w:lvlJc w:val="left"/>
      <w:pPr>
        <w:tabs>
          <w:tab w:val="num" w:pos="360"/>
        </w:tabs>
      </w:pPr>
      <w:rPr>
        <w:rFonts w:cs="Times New Roman"/>
      </w:rPr>
    </w:lvl>
    <w:lvl w:ilvl="4" w:tplc="AA4A65B0">
      <w:numFmt w:val="none"/>
      <w:lvlText w:val=""/>
      <w:lvlJc w:val="left"/>
      <w:pPr>
        <w:tabs>
          <w:tab w:val="num" w:pos="360"/>
        </w:tabs>
      </w:pPr>
      <w:rPr>
        <w:rFonts w:cs="Times New Roman"/>
      </w:rPr>
    </w:lvl>
    <w:lvl w:ilvl="5" w:tplc="951E06BE">
      <w:numFmt w:val="none"/>
      <w:lvlText w:val=""/>
      <w:lvlJc w:val="left"/>
      <w:pPr>
        <w:tabs>
          <w:tab w:val="num" w:pos="360"/>
        </w:tabs>
      </w:pPr>
      <w:rPr>
        <w:rFonts w:cs="Times New Roman"/>
      </w:rPr>
    </w:lvl>
    <w:lvl w:ilvl="6" w:tplc="23A48D78">
      <w:numFmt w:val="none"/>
      <w:lvlText w:val=""/>
      <w:lvlJc w:val="left"/>
      <w:pPr>
        <w:tabs>
          <w:tab w:val="num" w:pos="360"/>
        </w:tabs>
      </w:pPr>
      <w:rPr>
        <w:rFonts w:cs="Times New Roman"/>
      </w:rPr>
    </w:lvl>
    <w:lvl w:ilvl="7" w:tplc="C9EC0392">
      <w:numFmt w:val="none"/>
      <w:lvlText w:val=""/>
      <w:lvlJc w:val="left"/>
      <w:pPr>
        <w:tabs>
          <w:tab w:val="num" w:pos="360"/>
        </w:tabs>
      </w:pPr>
      <w:rPr>
        <w:rFonts w:cs="Times New Roman"/>
      </w:rPr>
    </w:lvl>
    <w:lvl w:ilvl="8" w:tplc="58B48606">
      <w:numFmt w:val="none"/>
      <w:lvlText w:val=""/>
      <w:lvlJc w:val="left"/>
      <w:pPr>
        <w:tabs>
          <w:tab w:val="num" w:pos="360"/>
        </w:tabs>
      </w:pPr>
      <w:rPr>
        <w:rFonts w:cs="Times New Roman"/>
      </w:rPr>
    </w:lvl>
  </w:abstractNum>
  <w:abstractNum w:abstractNumId="26">
    <w:nsid w:val="7FE3758E"/>
    <w:multiLevelType w:val="multilevel"/>
    <w:tmpl w:val="213EB5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8"/>
  </w:num>
  <w:num w:numId="3">
    <w:abstractNumId w:val="11"/>
  </w:num>
  <w:num w:numId="4">
    <w:abstractNumId w:val="9"/>
  </w:num>
  <w:num w:numId="5">
    <w:abstractNumId w:val="20"/>
  </w:num>
  <w:num w:numId="6">
    <w:abstractNumId w:val="17"/>
  </w:num>
  <w:num w:numId="7">
    <w:abstractNumId w:val="25"/>
  </w:num>
  <w:num w:numId="8">
    <w:abstractNumId w:val="4"/>
  </w:num>
  <w:num w:numId="9">
    <w:abstractNumId w:val="10"/>
  </w:num>
  <w:num w:numId="10">
    <w:abstractNumId w:val="21"/>
  </w:num>
  <w:num w:numId="11">
    <w:abstractNumId w:val="2"/>
  </w:num>
  <w:num w:numId="12">
    <w:abstractNumId w:val="5"/>
  </w:num>
  <w:num w:numId="13">
    <w:abstractNumId w:val="7"/>
  </w:num>
  <w:num w:numId="14">
    <w:abstractNumId w:val="26"/>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14"/>
  </w:num>
  <w:num w:numId="20">
    <w:abstractNumId w:val="24"/>
  </w:num>
  <w:num w:numId="21">
    <w:abstractNumId w:val="12"/>
  </w:num>
  <w:num w:numId="22">
    <w:abstractNumId w:val="0"/>
  </w:num>
  <w:num w:numId="23">
    <w:abstractNumId w:val="1"/>
  </w:num>
  <w:num w:numId="24">
    <w:abstractNumId w:val="19"/>
  </w:num>
  <w:num w:numId="25">
    <w:abstractNumId w:val="6"/>
  </w:num>
  <w:num w:numId="26">
    <w:abstractNumId w:val="15"/>
  </w:num>
  <w:num w:numId="27">
    <w:abstractNumId w:val="1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14E8"/>
    <w:rsid w:val="00336A83"/>
    <w:rsid w:val="004179A9"/>
    <w:rsid w:val="0056261D"/>
    <w:rsid w:val="00572BD0"/>
    <w:rsid w:val="00574594"/>
    <w:rsid w:val="00882E51"/>
    <w:rsid w:val="00A114E8"/>
    <w:rsid w:val="00B43152"/>
    <w:rsid w:val="00CA2C81"/>
    <w:rsid w:val="00CE578A"/>
    <w:rsid w:val="00D1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79A9"/>
    <w:pPr>
      <w:keepNext/>
      <w:widowControl/>
      <w:autoSpaceDE/>
      <w:autoSpaceDN/>
      <w:adjustRightInd/>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4E8"/>
    <w:pPr>
      <w:spacing w:before="100" w:beforeAutospacing="1" w:after="100" w:afterAutospacing="1"/>
    </w:pPr>
    <w:rPr>
      <w:sz w:val="24"/>
      <w:szCs w:val="24"/>
    </w:rPr>
  </w:style>
  <w:style w:type="character" w:customStyle="1" w:styleId="cnsl">
    <w:name w:val="cnsl"/>
    <w:basedOn w:val="a0"/>
    <w:rsid w:val="00A114E8"/>
  </w:style>
  <w:style w:type="character" w:customStyle="1" w:styleId="apple-converted-space">
    <w:name w:val="apple-converted-space"/>
    <w:basedOn w:val="a0"/>
    <w:rsid w:val="00A114E8"/>
  </w:style>
  <w:style w:type="paragraph" w:styleId="a4">
    <w:name w:val="Body Text"/>
    <w:basedOn w:val="a"/>
    <w:link w:val="a5"/>
    <w:unhideWhenUsed/>
    <w:rsid w:val="00CA2C81"/>
    <w:pPr>
      <w:spacing w:after="120"/>
    </w:pPr>
  </w:style>
  <w:style w:type="character" w:customStyle="1" w:styleId="a5">
    <w:name w:val="Основной текст Знак"/>
    <w:basedOn w:val="a0"/>
    <w:link w:val="a4"/>
    <w:rsid w:val="00CA2C81"/>
    <w:rPr>
      <w:rFonts w:ascii="Times New Roman" w:eastAsia="Times New Roman" w:hAnsi="Times New Roman" w:cs="Times New Roman"/>
      <w:sz w:val="20"/>
      <w:szCs w:val="20"/>
      <w:lang w:eastAsia="ru-RU"/>
    </w:rPr>
  </w:style>
  <w:style w:type="paragraph" w:styleId="2">
    <w:name w:val="Body Text 2"/>
    <w:basedOn w:val="a"/>
    <w:link w:val="20"/>
    <w:rsid w:val="00CA2C81"/>
    <w:pPr>
      <w:widowControl/>
      <w:autoSpaceDE/>
      <w:autoSpaceDN/>
      <w:adjustRightInd/>
      <w:spacing w:after="120" w:line="480" w:lineRule="auto"/>
    </w:pPr>
  </w:style>
  <w:style w:type="character" w:customStyle="1" w:styleId="20">
    <w:name w:val="Основной текст 2 Знак"/>
    <w:basedOn w:val="a0"/>
    <w:link w:val="2"/>
    <w:rsid w:val="00CA2C81"/>
    <w:rPr>
      <w:rFonts w:ascii="Times New Roman" w:eastAsia="Times New Roman" w:hAnsi="Times New Roman" w:cs="Times New Roman"/>
      <w:sz w:val="20"/>
      <w:szCs w:val="20"/>
      <w:lang w:eastAsia="ru-RU"/>
    </w:rPr>
  </w:style>
  <w:style w:type="paragraph" w:styleId="a6">
    <w:name w:val="footer"/>
    <w:basedOn w:val="a"/>
    <w:link w:val="a7"/>
    <w:unhideWhenUsed/>
    <w:rsid w:val="00CA2C81"/>
    <w:pPr>
      <w:tabs>
        <w:tab w:val="center" w:pos="4677"/>
        <w:tab w:val="right" w:pos="9355"/>
      </w:tabs>
    </w:pPr>
  </w:style>
  <w:style w:type="character" w:customStyle="1" w:styleId="a7">
    <w:name w:val="Нижний колонтитул Знак"/>
    <w:basedOn w:val="a0"/>
    <w:link w:val="a6"/>
    <w:rsid w:val="00CA2C81"/>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CA2C81"/>
    <w:pPr>
      <w:spacing w:after="120" w:line="480" w:lineRule="auto"/>
      <w:ind w:left="283"/>
    </w:pPr>
  </w:style>
  <w:style w:type="character" w:customStyle="1" w:styleId="22">
    <w:name w:val="Основной текст с отступом 2 Знак"/>
    <w:basedOn w:val="a0"/>
    <w:link w:val="21"/>
    <w:uiPriority w:val="99"/>
    <w:rsid w:val="00CA2C81"/>
    <w:rPr>
      <w:rFonts w:ascii="Times New Roman" w:eastAsia="Times New Roman" w:hAnsi="Times New Roman" w:cs="Times New Roman"/>
      <w:sz w:val="20"/>
      <w:szCs w:val="20"/>
      <w:lang w:eastAsia="ru-RU"/>
    </w:rPr>
  </w:style>
  <w:style w:type="paragraph" w:styleId="a8">
    <w:name w:val="Title"/>
    <w:basedOn w:val="a"/>
    <w:link w:val="a9"/>
    <w:uiPriority w:val="99"/>
    <w:qFormat/>
    <w:rsid w:val="00CA2C81"/>
    <w:pPr>
      <w:widowControl/>
      <w:autoSpaceDE/>
      <w:autoSpaceDN/>
      <w:adjustRightInd/>
      <w:ind w:right="-1050"/>
      <w:jc w:val="center"/>
    </w:pPr>
    <w:rPr>
      <w:rFonts w:ascii="Arial" w:hAnsi="Arial" w:cs="Arial"/>
      <w:b/>
      <w:bCs/>
      <w:sz w:val="16"/>
      <w:szCs w:val="16"/>
    </w:rPr>
  </w:style>
  <w:style w:type="character" w:customStyle="1" w:styleId="a9">
    <w:name w:val="Название Знак"/>
    <w:basedOn w:val="a0"/>
    <w:link w:val="a8"/>
    <w:uiPriority w:val="99"/>
    <w:rsid w:val="00CA2C81"/>
    <w:rPr>
      <w:rFonts w:ascii="Arial" w:eastAsia="Times New Roman" w:hAnsi="Arial" w:cs="Arial"/>
      <w:b/>
      <w:bCs/>
      <w:sz w:val="16"/>
      <w:szCs w:val="16"/>
      <w:lang w:eastAsia="ru-RU"/>
    </w:rPr>
  </w:style>
  <w:style w:type="paragraph" w:styleId="aa">
    <w:name w:val="List Paragraph"/>
    <w:basedOn w:val="a"/>
    <w:link w:val="ab"/>
    <w:uiPriority w:val="34"/>
    <w:qFormat/>
    <w:rsid w:val="00CA2C81"/>
    <w:pPr>
      <w:widowControl/>
      <w:autoSpaceDE/>
      <w:autoSpaceDN/>
      <w:adjustRightInd/>
      <w:ind w:left="708"/>
    </w:pPr>
  </w:style>
  <w:style w:type="paragraph" w:styleId="HTML">
    <w:name w:val="HTML Preformatted"/>
    <w:basedOn w:val="a"/>
    <w:link w:val="HTML0"/>
    <w:rsid w:val="00CA2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A2C81"/>
    <w:rPr>
      <w:rFonts w:ascii="Courier New" w:eastAsia="Times New Roman" w:hAnsi="Courier New" w:cs="Courier New"/>
      <w:sz w:val="20"/>
      <w:szCs w:val="20"/>
      <w:lang w:eastAsia="ru-RU"/>
    </w:rPr>
  </w:style>
  <w:style w:type="paragraph" w:customStyle="1" w:styleId="ac">
    <w:name w:val="Заголовок"/>
    <w:basedOn w:val="a"/>
    <w:next w:val="a4"/>
    <w:rsid w:val="00CA2C81"/>
    <w:pPr>
      <w:keepNext/>
      <w:suppressAutoHyphens/>
      <w:autoSpaceDE/>
      <w:autoSpaceDN/>
      <w:adjustRightInd/>
      <w:spacing w:before="240" w:after="120"/>
    </w:pPr>
    <w:rPr>
      <w:rFonts w:ascii="Arial" w:eastAsia="SimSun" w:hAnsi="Arial" w:cs="Tahoma"/>
      <w:sz w:val="28"/>
      <w:szCs w:val="28"/>
      <w:lang w:bidi="ru-RU"/>
    </w:rPr>
  </w:style>
  <w:style w:type="paragraph" w:styleId="ad">
    <w:name w:val="Plain Text"/>
    <w:basedOn w:val="a"/>
    <w:link w:val="ae"/>
    <w:rsid w:val="00CA2C81"/>
    <w:pPr>
      <w:widowControl/>
      <w:autoSpaceDE/>
      <w:autoSpaceDN/>
      <w:adjustRightInd/>
    </w:pPr>
    <w:rPr>
      <w:rFonts w:ascii="Courier New" w:hAnsi="Courier New" w:cs="Courier New"/>
    </w:rPr>
  </w:style>
  <w:style w:type="character" w:customStyle="1" w:styleId="ae">
    <w:name w:val="Текст Знак"/>
    <w:basedOn w:val="a0"/>
    <w:link w:val="ad"/>
    <w:rsid w:val="00CA2C81"/>
    <w:rPr>
      <w:rFonts w:ascii="Courier New" w:eastAsia="Times New Roman" w:hAnsi="Courier New" w:cs="Courier New"/>
      <w:sz w:val="20"/>
      <w:szCs w:val="20"/>
      <w:lang w:eastAsia="ru-RU"/>
    </w:rPr>
  </w:style>
  <w:style w:type="character" w:customStyle="1" w:styleId="ab">
    <w:name w:val="Абзац списка Знак"/>
    <w:basedOn w:val="a0"/>
    <w:link w:val="aa"/>
    <w:uiPriority w:val="34"/>
    <w:locked/>
    <w:rsid w:val="00CA2C8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179A9"/>
    <w:rPr>
      <w:rFonts w:ascii="Times New Roman" w:eastAsia="Times New Roman" w:hAnsi="Times New Roman" w:cs="Times New Roman"/>
      <w:b/>
      <w:bCs/>
      <w:sz w:val="24"/>
      <w:szCs w:val="24"/>
      <w:lang w:eastAsia="ru-RU"/>
    </w:rPr>
  </w:style>
  <w:style w:type="paragraph" w:customStyle="1" w:styleId="Heading">
    <w:name w:val="Heading"/>
    <w:rsid w:val="004179A9"/>
    <w:pPr>
      <w:autoSpaceDE w:val="0"/>
      <w:autoSpaceDN w:val="0"/>
      <w:adjustRightInd w:val="0"/>
      <w:spacing w:after="0" w:line="240" w:lineRule="auto"/>
    </w:pPr>
    <w:rPr>
      <w:rFonts w:ascii="Arial" w:eastAsia="Times New Roman" w:hAnsi="Arial" w:cs="Arial"/>
      <w:b/>
      <w:bCs/>
      <w:lang w:eastAsia="ru-RU"/>
    </w:rPr>
  </w:style>
  <w:style w:type="character" w:customStyle="1" w:styleId="blk">
    <w:name w:val="blk"/>
    <w:basedOn w:val="a0"/>
    <w:rsid w:val="004179A9"/>
  </w:style>
  <w:style w:type="character" w:customStyle="1" w:styleId="f">
    <w:name w:val="f"/>
    <w:basedOn w:val="a0"/>
    <w:rsid w:val="004179A9"/>
  </w:style>
  <w:style w:type="character" w:styleId="af">
    <w:name w:val="Hyperlink"/>
    <w:basedOn w:val="a0"/>
    <w:rsid w:val="004179A9"/>
    <w:rPr>
      <w:color w:val="0000FF"/>
      <w:u w:val="single"/>
    </w:rPr>
  </w:style>
  <w:style w:type="paragraph" w:styleId="af0">
    <w:name w:val="Body Text Indent"/>
    <w:basedOn w:val="a"/>
    <w:link w:val="af1"/>
    <w:unhideWhenUsed/>
    <w:rsid w:val="00882E51"/>
    <w:pPr>
      <w:spacing w:after="120"/>
      <w:ind w:left="283"/>
    </w:pPr>
  </w:style>
  <w:style w:type="character" w:customStyle="1" w:styleId="af1">
    <w:name w:val="Основной текст с отступом Знак"/>
    <w:basedOn w:val="a0"/>
    <w:link w:val="af0"/>
    <w:rsid w:val="00882E51"/>
    <w:rPr>
      <w:rFonts w:ascii="Times New Roman" w:eastAsia="Times New Roman" w:hAnsi="Times New Roman" w:cs="Times New Roman"/>
      <w:sz w:val="20"/>
      <w:szCs w:val="20"/>
      <w:lang w:eastAsia="ru-RU"/>
    </w:rPr>
  </w:style>
  <w:style w:type="character" w:customStyle="1" w:styleId="af2">
    <w:name w:val="Основной текст_"/>
    <w:link w:val="7"/>
    <w:locked/>
    <w:rsid w:val="00882E51"/>
    <w:rPr>
      <w:rFonts w:ascii="Times New Roman" w:hAnsi="Times New Roman" w:cs="Times New Roman"/>
      <w:sz w:val="21"/>
      <w:szCs w:val="21"/>
      <w:shd w:val="clear" w:color="auto" w:fill="FFFFFF"/>
    </w:rPr>
  </w:style>
  <w:style w:type="paragraph" w:customStyle="1" w:styleId="7">
    <w:name w:val="Основной текст7"/>
    <w:basedOn w:val="a"/>
    <w:link w:val="af2"/>
    <w:rsid w:val="00882E51"/>
    <w:pPr>
      <w:widowControl/>
      <w:shd w:val="clear" w:color="auto" w:fill="FFFFFF"/>
      <w:autoSpaceDE/>
      <w:autoSpaceDN/>
      <w:adjustRightInd/>
      <w:spacing w:before="6660" w:line="254" w:lineRule="exact"/>
      <w:jc w:val="center"/>
    </w:pPr>
    <w:rPr>
      <w:rFonts w:eastAsiaTheme="minorHAnsi"/>
      <w:sz w:val="21"/>
      <w:szCs w:val="21"/>
      <w:lang w:eastAsia="en-US"/>
    </w:rPr>
  </w:style>
  <w:style w:type="paragraph" w:customStyle="1" w:styleId="ConsPlusNormal">
    <w:name w:val="ConsPlusNormal"/>
    <w:link w:val="ConsPlusNormal0"/>
    <w:rsid w:val="00882E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0"/>
    <w:rsid w:val="00882E51"/>
  </w:style>
  <w:style w:type="character" w:customStyle="1" w:styleId="ConsPlusNormal0">
    <w:name w:val="ConsPlusNormal Знак"/>
    <w:link w:val="ConsPlusNormal"/>
    <w:locked/>
    <w:rsid w:val="00882E51"/>
    <w:rPr>
      <w:rFonts w:ascii="Arial" w:eastAsia="Times New Roman" w:hAnsi="Arial" w:cs="Arial"/>
      <w:sz w:val="20"/>
      <w:szCs w:val="20"/>
      <w:lang w:eastAsia="ru-RU"/>
    </w:rPr>
  </w:style>
  <w:style w:type="paragraph" w:customStyle="1" w:styleId="ConsPlusNonformat">
    <w:name w:val="ConsPlusNonformat"/>
    <w:rsid w:val="00882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882E51"/>
    <w:pPr>
      <w:widowControl/>
      <w:autoSpaceDE/>
      <w:autoSpaceDN/>
      <w:adjustRightInd/>
    </w:pPr>
    <w:rPr>
      <w:rFonts w:ascii="Tahoma" w:eastAsia="Arial Unicode MS" w:hAnsi="Tahoma" w:cs="Tahoma"/>
      <w:color w:val="000000"/>
      <w:sz w:val="16"/>
      <w:szCs w:val="16"/>
    </w:rPr>
  </w:style>
  <w:style w:type="character" w:customStyle="1" w:styleId="af5">
    <w:name w:val="Текст выноски Знак"/>
    <w:basedOn w:val="a0"/>
    <w:link w:val="af4"/>
    <w:uiPriority w:val="99"/>
    <w:semiHidden/>
    <w:rsid w:val="00882E51"/>
    <w:rPr>
      <w:rFonts w:ascii="Tahoma" w:eastAsia="Arial Unicode MS" w:hAnsi="Tahoma" w:cs="Tahoma"/>
      <w:color w:val="000000"/>
      <w:sz w:val="16"/>
      <w:szCs w:val="16"/>
      <w:lang w:eastAsia="ru-RU"/>
    </w:rPr>
  </w:style>
  <w:style w:type="paragraph" w:customStyle="1" w:styleId="11">
    <w:name w:val="Абзац списка1"/>
    <w:basedOn w:val="a"/>
    <w:rsid w:val="00882E51"/>
    <w:pPr>
      <w:widowControl/>
      <w:autoSpaceDE/>
      <w:autoSpaceDN/>
      <w:adjustRightInd/>
      <w:ind w:left="720"/>
    </w:pPr>
    <w:rPr>
      <w:rFonts w:ascii="Arial Unicode MS" w:hAnsi="Arial Unicode MS" w:cs="Arial Unicode MS"/>
      <w:color w:val="000000"/>
      <w:sz w:val="24"/>
      <w:szCs w:val="24"/>
    </w:rPr>
  </w:style>
  <w:style w:type="table" w:styleId="af6">
    <w:name w:val="Table Grid"/>
    <w:basedOn w:val="a1"/>
    <w:uiPriority w:val="59"/>
    <w:rsid w:val="00882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82E51"/>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FR1">
    <w:name w:val="FR1"/>
    <w:uiPriority w:val="99"/>
    <w:rsid w:val="00882E51"/>
    <w:pPr>
      <w:widowControl w:val="0"/>
      <w:autoSpaceDE w:val="0"/>
      <w:autoSpaceDN w:val="0"/>
      <w:adjustRightInd w:val="0"/>
      <w:spacing w:after="0" w:line="260" w:lineRule="auto"/>
      <w:ind w:left="2000" w:right="1800"/>
      <w:jc w:val="center"/>
    </w:pPr>
    <w:rPr>
      <w:rFonts w:ascii="Times New Roman" w:eastAsia="Times New Roman" w:hAnsi="Times New Roman" w:cs="Times New Roman"/>
      <w:b/>
      <w:bCs/>
      <w:sz w:val="28"/>
      <w:szCs w:val="28"/>
      <w:lang w:eastAsia="ru-RU"/>
    </w:rPr>
  </w:style>
  <w:style w:type="paragraph" w:customStyle="1" w:styleId="12">
    <w:name w:val="Обычный1"/>
    <w:rsid w:val="00882E5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7">
    <w:name w:val="No Spacing"/>
    <w:link w:val="af8"/>
    <w:uiPriority w:val="1"/>
    <w:qFormat/>
    <w:rsid w:val="00882E51"/>
    <w:pPr>
      <w:spacing w:after="0" w:line="240" w:lineRule="auto"/>
    </w:pPr>
    <w:rPr>
      <w:rFonts w:ascii="Calibri" w:eastAsia="Calibri" w:hAnsi="Calibri" w:cs="Times New Roman"/>
    </w:rPr>
  </w:style>
  <w:style w:type="character" w:customStyle="1" w:styleId="af8">
    <w:name w:val="Без интервала Знак"/>
    <w:basedOn w:val="a0"/>
    <w:link w:val="af7"/>
    <w:uiPriority w:val="1"/>
    <w:rsid w:val="00882E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82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u.wikipedia.org/wiki/%D0%93%D1%80%D0%BE%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ru.wikipedia.org/wiki/%D0%9E%D0%B1%D1%8A%D0%B5%D0%BA%D1%82_%D0%BA%D1%83%D0%BB%D1%8C%D1%82%D1%83%D1%80%D0%BD%D0%BE%D0%B3%D0%BE_%D0%BD%D0%B0%D1%81%D0%BB%D0%B5%D0%B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1F7D8-5EEA-4484-A0EE-3F985CA5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7577</Words>
  <Characters>43193</Characters>
  <Application>Microsoft Office Word</Application>
  <DocSecurity>0</DocSecurity>
  <Lines>359</Lines>
  <Paragraphs>101</Paragraphs>
  <ScaleCrop>false</ScaleCrop>
  <Company>*</Company>
  <LinksUpToDate>false</LinksUpToDate>
  <CharactersWithSpaces>50669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9</cp:revision>
  <dcterms:created xsi:type="dcterms:W3CDTF">2017-08-29T09:10:00Z</dcterms:created>
  <dcterms:modified xsi:type="dcterms:W3CDTF">2017-09-01T10:27:00Z</dcterms:modified>
</cp:coreProperties>
</file>