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0508B0" w:rsidRDefault="00C05900" w:rsidP="00272E84">
      <w:pPr>
        <w:spacing w:after="0" w:line="270" w:lineRule="atLeast"/>
        <w:ind w:firstLine="5812"/>
        <w:rPr>
          <w:rFonts w:ascii="Times New Roman" w:eastAsia="Times New Roman" w:hAnsi="Times New Roman"/>
          <w:sz w:val="24"/>
          <w:szCs w:val="24"/>
          <w:lang w:eastAsia="ru-RU"/>
        </w:rPr>
      </w:pPr>
    </w:p>
    <w:tbl>
      <w:tblPr>
        <w:tblW w:w="9797" w:type="dxa"/>
        <w:tblLook w:val="04A0"/>
      </w:tblPr>
      <w:tblGrid>
        <w:gridCol w:w="3884"/>
        <w:gridCol w:w="5913"/>
      </w:tblGrid>
      <w:tr w:rsidR="00C05900" w:rsidRPr="000508B0" w:rsidTr="008218EE">
        <w:trPr>
          <w:trHeight w:val="5254"/>
        </w:trPr>
        <w:tc>
          <w:tcPr>
            <w:tcW w:w="3884" w:type="dxa"/>
          </w:tcPr>
          <w:p w:rsidR="00C05900" w:rsidRPr="000508B0" w:rsidRDefault="00C05900" w:rsidP="00C05900">
            <w:pPr>
              <w:tabs>
                <w:tab w:val="center" w:pos="4677"/>
                <w:tab w:val="right" w:pos="9355"/>
              </w:tabs>
              <w:ind w:left="-142" w:right="-160"/>
              <w:jc w:val="both"/>
              <w:rPr>
                <w:rFonts w:ascii="Times New Roman" w:hAnsi="Times New Roman"/>
                <w:sz w:val="24"/>
                <w:szCs w:val="24"/>
              </w:rPr>
            </w:pPr>
            <w:r w:rsidRPr="000508B0">
              <w:rPr>
                <w:rFonts w:ascii="Times New Roman" w:hAnsi="Times New Roman"/>
                <w:noProof/>
                <w:sz w:val="24"/>
                <w:szCs w:val="24"/>
                <w:lang w:eastAsia="ru-RU"/>
              </w:rPr>
              <w:drawing>
                <wp:inline distT="0" distB="0" distL="0" distR="0">
                  <wp:extent cx="1943100" cy="3124200"/>
                  <wp:effectExtent l="19050" t="0" r="0" b="0"/>
                  <wp:docPr id="1" name="Рисунок 1" descr="C:\Users\Максим\Desktop\dlya_vorda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Максим\Desktop\dlya_vorda_2 (1).jpg"/>
                          <pic:cNvPicPr>
                            <a:picLocks noChangeAspect="1" noChangeArrowheads="1"/>
                          </pic:cNvPicPr>
                        </pic:nvPicPr>
                        <pic:blipFill>
                          <a:blip r:embed="rId7"/>
                          <a:srcRect/>
                          <a:stretch>
                            <a:fillRect/>
                          </a:stretch>
                        </pic:blipFill>
                        <pic:spPr bwMode="auto">
                          <a:xfrm>
                            <a:off x="0" y="0"/>
                            <a:ext cx="1943100" cy="3124200"/>
                          </a:xfrm>
                          <a:prstGeom prst="rect">
                            <a:avLst/>
                          </a:prstGeom>
                          <a:noFill/>
                          <a:ln w="9525">
                            <a:noFill/>
                            <a:miter lim="800000"/>
                            <a:headEnd/>
                            <a:tailEnd/>
                          </a:ln>
                        </pic:spPr>
                      </pic:pic>
                    </a:graphicData>
                  </a:graphic>
                </wp:inline>
              </w:drawing>
            </w:r>
          </w:p>
        </w:tc>
        <w:tc>
          <w:tcPr>
            <w:tcW w:w="5913" w:type="dxa"/>
          </w:tcPr>
          <w:p w:rsidR="00905D73" w:rsidRPr="000508B0" w:rsidRDefault="00905D73" w:rsidP="00905D73">
            <w:pPr>
              <w:pStyle w:val="aa"/>
              <w:shd w:val="clear" w:color="auto" w:fill="FFFFFF"/>
              <w:spacing w:before="0" w:beforeAutospacing="0" w:after="0" w:afterAutospacing="0" w:line="383" w:lineRule="atLeast"/>
              <w:jc w:val="right"/>
            </w:pPr>
          </w:p>
          <w:p w:rsidR="008218EE" w:rsidRPr="000508B0" w:rsidRDefault="008218EE" w:rsidP="00016CA1">
            <w:pPr>
              <w:pStyle w:val="ad"/>
              <w:jc w:val="right"/>
              <w:rPr>
                <w:rFonts w:ascii="Times New Roman" w:hAnsi="Times New Roman"/>
                <w:sz w:val="24"/>
                <w:szCs w:val="24"/>
                <w:shd w:val="clear" w:color="auto" w:fill="FFFFFF"/>
              </w:rPr>
            </w:pPr>
          </w:p>
          <w:p w:rsidR="008218EE" w:rsidRPr="000508B0" w:rsidRDefault="008218EE" w:rsidP="00016CA1">
            <w:pPr>
              <w:pStyle w:val="ad"/>
              <w:jc w:val="right"/>
              <w:rPr>
                <w:rFonts w:ascii="Times New Roman" w:hAnsi="Times New Roman"/>
                <w:sz w:val="24"/>
                <w:szCs w:val="24"/>
                <w:shd w:val="clear" w:color="auto" w:fill="FFFFFF"/>
              </w:rPr>
            </w:pPr>
          </w:p>
          <w:p w:rsidR="000508B0" w:rsidRPr="000508B0" w:rsidRDefault="000508B0" w:rsidP="000508B0">
            <w:pPr>
              <w:pStyle w:val="aa"/>
              <w:shd w:val="clear" w:color="auto" w:fill="FFFFFF"/>
              <w:spacing w:before="0" w:beforeAutospacing="0" w:after="0" w:afterAutospacing="0" w:line="383" w:lineRule="atLeast"/>
              <w:jc w:val="right"/>
            </w:pPr>
            <w:r w:rsidRPr="000508B0">
              <w:t>В ______________________________</w:t>
            </w:r>
            <w:r w:rsidRPr="000508B0">
              <w:br/>
              <w:t>(наименование суда)</w:t>
            </w:r>
            <w:r w:rsidRPr="000508B0">
              <w:br/>
              <w:t>Истец: __________________________</w:t>
            </w:r>
            <w:r w:rsidRPr="000508B0">
              <w:br/>
              <w:t>(ФИО полностью, адрес)</w:t>
            </w:r>
            <w:r w:rsidRPr="000508B0">
              <w:br/>
              <w:t>Ответчик: Министерство финансов РФ</w:t>
            </w:r>
            <w:r w:rsidRPr="000508B0">
              <w:br/>
              <w:t>109097, г.Москва, ул.Ильинка,9</w:t>
            </w:r>
            <w:r w:rsidRPr="000508B0">
              <w:br/>
              <w:t>*Ответчик: _______________________</w:t>
            </w:r>
            <w:r w:rsidRPr="000508B0">
              <w:br/>
              <w:t>(полностью наименование</w:t>
            </w:r>
            <w:r w:rsidRPr="000508B0">
              <w:br/>
              <w:t>органа власти,  адрес)</w:t>
            </w:r>
            <w:r w:rsidRPr="000508B0">
              <w:br/>
            </w:r>
            <w:r w:rsidRPr="000508B0">
              <w:rPr>
                <w:bdr w:val="none" w:sz="0" w:space="0" w:color="auto" w:frame="1"/>
              </w:rPr>
              <w:t>Цена иска</w:t>
            </w:r>
            <w:r w:rsidRPr="000508B0">
              <w:t>: _______________________</w:t>
            </w:r>
            <w:r w:rsidRPr="000508B0">
              <w:br/>
              <w:t>(вся сумма из требований)</w:t>
            </w:r>
          </w:p>
          <w:p w:rsidR="00C05900" w:rsidRPr="000508B0" w:rsidRDefault="00C05900" w:rsidP="008B3C08">
            <w:pPr>
              <w:pStyle w:val="aa"/>
              <w:shd w:val="clear" w:color="auto" w:fill="FFFFFF"/>
              <w:spacing w:before="0" w:beforeAutospacing="0" w:after="0" w:afterAutospacing="0" w:line="383" w:lineRule="atLeast"/>
              <w:jc w:val="right"/>
            </w:pPr>
          </w:p>
        </w:tc>
      </w:tr>
    </w:tbl>
    <w:p w:rsidR="000508B0" w:rsidRPr="000508B0" w:rsidRDefault="00A56AE0" w:rsidP="000508B0">
      <w:pPr>
        <w:pStyle w:val="2"/>
        <w:shd w:val="clear" w:color="auto" w:fill="FFFFFF"/>
        <w:spacing w:before="0" w:after="300" w:line="288" w:lineRule="atLeast"/>
        <w:jc w:val="center"/>
        <w:rPr>
          <w:rFonts w:ascii="Times New Roman" w:hAnsi="Times New Roman" w:cs="Times New Roman"/>
          <w:bCs w:val="0"/>
          <w:color w:val="auto"/>
          <w:sz w:val="24"/>
          <w:szCs w:val="24"/>
        </w:rPr>
      </w:pPr>
      <w:r w:rsidRPr="000508B0">
        <w:rPr>
          <w:rFonts w:ascii="Times New Roman" w:hAnsi="Times New Roman" w:cs="Times New Roman"/>
          <w:bCs w:val="0"/>
          <w:color w:val="auto"/>
          <w:sz w:val="24"/>
          <w:szCs w:val="24"/>
        </w:rPr>
        <w:br/>
      </w:r>
      <w:r w:rsidR="000508B0" w:rsidRPr="000508B0">
        <w:rPr>
          <w:rFonts w:ascii="Times New Roman" w:hAnsi="Times New Roman" w:cs="Times New Roman"/>
          <w:bCs w:val="0"/>
          <w:color w:val="auto"/>
          <w:sz w:val="24"/>
          <w:szCs w:val="24"/>
        </w:rPr>
        <w:t>ИСКОВОЕ ЗАЯВЛЕНИЕ</w:t>
      </w:r>
    </w:p>
    <w:p w:rsidR="000508B0" w:rsidRPr="000508B0" w:rsidRDefault="000508B0" w:rsidP="000508B0">
      <w:pPr>
        <w:pStyle w:val="3"/>
        <w:shd w:val="clear" w:color="auto" w:fill="FFFFFF"/>
        <w:spacing w:before="0" w:beforeAutospacing="0" w:after="300" w:afterAutospacing="0" w:line="288" w:lineRule="atLeast"/>
        <w:jc w:val="center"/>
        <w:rPr>
          <w:b w:val="0"/>
          <w:sz w:val="24"/>
          <w:szCs w:val="24"/>
        </w:rPr>
      </w:pPr>
      <w:r w:rsidRPr="000508B0">
        <w:rPr>
          <w:b w:val="0"/>
          <w:sz w:val="24"/>
          <w:szCs w:val="24"/>
        </w:rPr>
        <w:t>о возмещении вреда, причиненного</w:t>
      </w:r>
      <w:r w:rsidRPr="000508B0">
        <w:rPr>
          <w:b w:val="0"/>
          <w:sz w:val="24"/>
          <w:szCs w:val="24"/>
        </w:rPr>
        <w:br/>
        <w:t>органами государственной власти</w:t>
      </w:r>
    </w:p>
    <w:p w:rsidR="000508B0" w:rsidRPr="000508B0" w:rsidRDefault="000508B0" w:rsidP="000508B0">
      <w:pPr>
        <w:pStyle w:val="aa"/>
        <w:shd w:val="clear" w:color="auto" w:fill="FFFFFF"/>
        <w:spacing w:before="0" w:beforeAutospacing="0" w:after="360" w:afterAutospacing="0" w:line="383" w:lineRule="atLeast"/>
        <w:jc w:val="both"/>
      </w:pPr>
      <w:r w:rsidRPr="000508B0">
        <w:t>_________ (подробно указать, в чем заключается незаконность действий органа государственной власти (должностного лица), какие права и свободы гражданина нарушены этими действиями, в чем заключается причиненный вред, как определена сумма требований).</w:t>
      </w:r>
    </w:p>
    <w:p w:rsidR="000508B0" w:rsidRPr="000508B0" w:rsidRDefault="000508B0" w:rsidP="000508B0">
      <w:pPr>
        <w:pStyle w:val="aa"/>
        <w:shd w:val="clear" w:color="auto" w:fill="FFFFFF"/>
        <w:spacing w:before="0" w:beforeAutospacing="0" w:after="360" w:afterAutospacing="0" w:line="383" w:lineRule="atLeast"/>
        <w:jc w:val="both"/>
      </w:pPr>
      <w:r w:rsidRPr="000508B0">
        <w:t>В соответствии со статьей 1069 Гражданского кодекса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0508B0" w:rsidRPr="000508B0" w:rsidRDefault="000508B0" w:rsidP="000508B0">
      <w:pPr>
        <w:pStyle w:val="aa"/>
        <w:shd w:val="clear" w:color="auto" w:fill="FFFFFF"/>
        <w:spacing w:before="0" w:beforeAutospacing="0" w:after="0" w:afterAutospacing="0" w:line="383" w:lineRule="atLeast"/>
        <w:jc w:val="both"/>
      </w:pPr>
      <w:r w:rsidRPr="000508B0">
        <w:t>На основании изложенного, руководствуясь статьями 131-132</w:t>
      </w:r>
      <w:r w:rsidRPr="000508B0">
        <w:rPr>
          <w:rStyle w:val="apple-converted-space"/>
        </w:rPr>
        <w:t> </w:t>
      </w:r>
      <w:r w:rsidRPr="000508B0">
        <w:rPr>
          <w:bdr w:val="none" w:sz="0" w:space="0" w:color="auto" w:frame="1"/>
        </w:rPr>
        <w:t>Гражданского процессуального кодекса РФ</w:t>
      </w:r>
      <w:r w:rsidRPr="000508B0">
        <w:t>,</w:t>
      </w:r>
    </w:p>
    <w:p w:rsidR="000508B0" w:rsidRPr="000508B0" w:rsidRDefault="000508B0" w:rsidP="000508B0">
      <w:pPr>
        <w:pStyle w:val="aa"/>
        <w:shd w:val="clear" w:color="auto" w:fill="FFFFFF"/>
        <w:spacing w:before="0" w:beforeAutospacing="0" w:after="360" w:afterAutospacing="0" w:line="383" w:lineRule="atLeast"/>
        <w:jc w:val="center"/>
      </w:pPr>
      <w:r w:rsidRPr="000508B0">
        <w:t>Прошу:</w:t>
      </w:r>
    </w:p>
    <w:p w:rsidR="000508B0" w:rsidRDefault="000508B0" w:rsidP="000508B0">
      <w:pPr>
        <w:numPr>
          <w:ilvl w:val="0"/>
          <w:numId w:val="45"/>
        </w:numPr>
        <w:shd w:val="clear" w:color="auto" w:fill="FFFFFF"/>
        <w:spacing w:after="0" w:line="383" w:lineRule="atLeast"/>
        <w:jc w:val="both"/>
        <w:rPr>
          <w:rFonts w:ascii="Times New Roman" w:hAnsi="Times New Roman"/>
          <w:sz w:val="24"/>
          <w:szCs w:val="24"/>
        </w:rPr>
      </w:pPr>
      <w:r w:rsidRPr="000508B0">
        <w:rPr>
          <w:rFonts w:ascii="Times New Roman" w:hAnsi="Times New Roman"/>
          <w:sz w:val="24"/>
          <w:szCs w:val="24"/>
        </w:rPr>
        <w:lastRenderedPageBreak/>
        <w:t>Взыскать за счет казны Российской Федерации с Министерства финансов Российской Федерации и _________ (наименование государственного органа) в мою пользу в счет причиненного вреда  _______ руб.</w:t>
      </w:r>
    </w:p>
    <w:p w:rsidR="000508B0" w:rsidRPr="000508B0" w:rsidRDefault="000508B0" w:rsidP="000508B0">
      <w:pPr>
        <w:shd w:val="clear" w:color="auto" w:fill="FFFFFF"/>
        <w:spacing w:after="0" w:line="383" w:lineRule="atLeast"/>
        <w:ind w:left="720"/>
        <w:jc w:val="both"/>
        <w:rPr>
          <w:rFonts w:ascii="Times New Roman" w:hAnsi="Times New Roman"/>
          <w:sz w:val="24"/>
          <w:szCs w:val="24"/>
        </w:rPr>
      </w:pPr>
    </w:p>
    <w:p w:rsidR="000508B0" w:rsidRPr="000508B0" w:rsidRDefault="000508B0" w:rsidP="000508B0">
      <w:pPr>
        <w:pStyle w:val="aa"/>
        <w:shd w:val="clear" w:color="auto" w:fill="FFFFFF"/>
        <w:spacing w:before="0" w:beforeAutospacing="0" w:after="360" w:afterAutospacing="0" w:line="383" w:lineRule="atLeast"/>
        <w:jc w:val="both"/>
      </w:pPr>
      <w:r w:rsidRPr="000508B0">
        <w:t>Перечень прилагаемых к заявлению документов (копии по числу лиц, участвующих в деле):</w:t>
      </w:r>
    </w:p>
    <w:p w:rsidR="000508B0" w:rsidRPr="000508B0" w:rsidRDefault="000508B0" w:rsidP="000508B0">
      <w:pPr>
        <w:numPr>
          <w:ilvl w:val="0"/>
          <w:numId w:val="46"/>
        </w:numPr>
        <w:shd w:val="clear" w:color="auto" w:fill="FFFFFF"/>
        <w:spacing w:after="0" w:line="383" w:lineRule="atLeast"/>
        <w:jc w:val="both"/>
        <w:rPr>
          <w:rFonts w:ascii="Times New Roman" w:hAnsi="Times New Roman"/>
          <w:sz w:val="24"/>
          <w:szCs w:val="24"/>
        </w:rPr>
      </w:pPr>
      <w:r w:rsidRPr="000508B0">
        <w:rPr>
          <w:rFonts w:ascii="Times New Roman" w:hAnsi="Times New Roman"/>
          <w:sz w:val="24"/>
          <w:szCs w:val="24"/>
        </w:rPr>
        <w:t>Копия искового заявления</w:t>
      </w:r>
    </w:p>
    <w:p w:rsidR="000508B0" w:rsidRPr="000508B0" w:rsidRDefault="000508B0" w:rsidP="000508B0">
      <w:pPr>
        <w:numPr>
          <w:ilvl w:val="0"/>
          <w:numId w:val="46"/>
        </w:numPr>
        <w:shd w:val="clear" w:color="auto" w:fill="FFFFFF"/>
        <w:spacing w:after="0" w:line="383" w:lineRule="atLeast"/>
        <w:jc w:val="both"/>
        <w:rPr>
          <w:rFonts w:ascii="Times New Roman" w:hAnsi="Times New Roman"/>
          <w:sz w:val="24"/>
          <w:szCs w:val="24"/>
        </w:rPr>
      </w:pPr>
      <w:r w:rsidRPr="000508B0">
        <w:rPr>
          <w:rFonts w:ascii="Times New Roman" w:hAnsi="Times New Roman"/>
          <w:sz w:val="24"/>
          <w:szCs w:val="24"/>
        </w:rPr>
        <w:t>Документ, подтверждающий уплату</w:t>
      </w:r>
      <w:r w:rsidRPr="000508B0">
        <w:rPr>
          <w:rStyle w:val="apple-converted-space"/>
          <w:rFonts w:ascii="Times New Roman" w:hAnsi="Times New Roman"/>
          <w:sz w:val="24"/>
          <w:szCs w:val="24"/>
        </w:rPr>
        <w:t> </w:t>
      </w:r>
      <w:r w:rsidRPr="000508B0">
        <w:rPr>
          <w:rFonts w:ascii="Times New Roman" w:hAnsi="Times New Roman"/>
          <w:sz w:val="24"/>
          <w:szCs w:val="24"/>
          <w:bdr w:val="none" w:sz="0" w:space="0" w:color="auto" w:frame="1"/>
        </w:rPr>
        <w:t>государственной пошлины</w:t>
      </w:r>
    </w:p>
    <w:p w:rsidR="000508B0" w:rsidRPr="000508B0" w:rsidRDefault="000508B0" w:rsidP="000508B0">
      <w:pPr>
        <w:numPr>
          <w:ilvl w:val="0"/>
          <w:numId w:val="46"/>
        </w:numPr>
        <w:shd w:val="clear" w:color="auto" w:fill="FFFFFF"/>
        <w:spacing w:after="0" w:line="383" w:lineRule="atLeast"/>
        <w:jc w:val="both"/>
        <w:rPr>
          <w:rFonts w:ascii="Times New Roman" w:hAnsi="Times New Roman"/>
          <w:sz w:val="24"/>
          <w:szCs w:val="24"/>
        </w:rPr>
      </w:pPr>
      <w:r w:rsidRPr="000508B0">
        <w:rPr>
          <w:rFonts w:ascii="Times New Roman" w:hAnsi="Times New Roman"/>
          <w:sz w:val="24"/>
          <w:szCs w:val="24"/>
        </w:rPr>
        <w:t>Документы, подтверждающие причинение вреда</w:t>
      </w:r>
    </w:p>
    <w:p w:rsidR="000508B0" w:rsidRDefault="000508B0" w:rsidP="000508B0">
      <w:pPr>
        <w:pStyle w:val="aa"/>
        <w:shd w:val="clear" w:color="auto" w:fill="FFFFFF"/>
        <w:spacing w:before="0" w:beforeAutospacing="0" w:after="0" w:afterAutospacing="0" w:line="383" w:lineRule="atLeast"/>
      </w:pPr>
      <w:r w:rsidRPr="000508B0">
        <w:t>Дата подачи</w:t>
      </w:r>
      <w:r w:rsidRPr="000508B0">
        <w:rPr>
          <w:rStyle w:val="apple-converted-space"/>
        </w:rPr>
        <w:t> </w:t>
      </w:r>
      <w:r w:rsidRPr="000508B0">
        <w:rPr>
          <w:bdr w:val="none" w:sz="0" w:space="0" w:color="auto" w:frame="1"/>
        </w:rPr>
        <w:t>заявления</w:t>
      </w:r>
      <w:r w:rsidRPr="000508B0">
        <w:rPr>
          <w:rStyle w:val="apple-converted-space"/>
        </w:rPr>
        <w:t> </w:t>
      </w:r>
      <w:r w:rsidRPr="000508B0">
        <w:t>«___»_________ ____ г.                     Подпись истца _______</w:t>
      </w:r>
    </w:p>
    <w:p w:rsidR="000508B0" w:rsidRPr="000508B0" w:rsidRDefault="000508B0" w:rsidP="000508B0">
      <w:pPr>
        <w:pStyle w:val="aa"/>
        <w:shd w:val="clear" w:color="auto" w:fill="FFFFFF"/>
        <w:spacing w:before="0" w:beforeAutospacing="0" w:after="0" w:afterAutospacing="0" w:line="383" w:lineRule="atLeast"/>
      </w:pPr>
    </w:p>
    <w:p w:rsidR="000508B0" w:rsidRPr="000508B0" w:rsidRDefault="000508B0" w:rsidP="000508B0">
      <w:pPr>
        <w:pStyle w:val="aa"/>
        <w:shd w:val="clear" w:color="auto" w:fill="FFFFFF"/>
        <w:spacing w:before="0" w:beforeAutospacing="0" w:after="0" w:afterAutospacing="0" w:line="383" w:lineRule="atLeast"/>
        <w:jc w:val="both"/>
      </w:pPr>
      <w:r w:rsidRPr="000508B0">
        <w:t>*</w:t>
      </w:r>
      <w:r w:rsidRPr="000508B0">
        <w:rPr>
          <w:rStyle w:val="ac"/>
          <w:bdr w:val="none" w:sz="0" w:space="0" w:color="auto" w:frame="1"/>
        </w:rPr>
        <w:t>Примечание</w:t>
      </w:r>
      <w:r w:rsidRPr="000508B0">
        <w:rPr>
          <w:rStyle w:val="apple-converted-space"/>
        </w:rPr>
        <w:t> </w:t>
      </w:r>
      <w:r w:rsidRPr="000508B0">
        <w:t>– правильным в данной ситуации будет подать иск только к Министерству финансов РФ, в этом случае иск предъявляется в Тверской районный суд г. Москвы, но Вы можете использовать маленькую хитрость, привлекая к участию в деле в качестве ответчика государственный орган, Вы искусственно изменяете подсудность дела, в этом случае иск подается по месту нахождения органа власти.</w:t>
      </w:r>
    </w:p>
    <w:p w:rsidR="00F94DFE" w:rsidRPr="000508B0" w:rsidRDefault="00F94DFE" w:rsidP="000508B0">
      <w:pPr>
        <w:pStyle w:val="2"/>
        <w:jc w:val="center"/>
        <w:rPr>
          <w:rFonts w:ascii="Times New Roman" w:hAnsi="Times New Roman" w:cs="Times New Roman"/>
          <w:color w:val="auto"/>
          <w:sz w:val="24"/>
          <w:szCs w:val="24"/>
        </w:rPr>
      </w:pPr>
    </w:p>
    <w:sectPr w:rsidR="00F94DFE" w:rsidRPr="000508B0" w:rsidSect="008218EE">
      <w:footerReference w:type="default" r:id="rId8"/>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8D" w:rsidRDefault="00167B8D" w:rsidP="00272E84">
      <w:pPr>
        <w:spacing w:after="0" w:line="240" w:lineRule="auto"/>
      </w:pPr>
      <w:r>
        <w:separator/>
      </w:r>
    </w:p>
  </w:endnote>
  <w:endnote w:type="continuationSeparator" w:id="1">
    <w:p w:rsidR="00167B8D" w:rsidRDefault="00167B8D"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81" w:rsidRDefault="00AD3081" w:rsidP="00C05900">
    <w:pPr>
      <w:pStyle w:val="a5"/>
      <w:rPr>
        <w:szCs w:val="24"/>
      </w:rPr>
    </w:pPr>
  </w:p>
  <w:p w:rsidR="00AD3081" w:rsidRPr="00C05900" w:rsidRDefault="00AD3081" w:rsidP="00C05900">
    <w:pPr>
      <w:pStyle w:val="a5"/>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8D" w:rsidRDefault="00167B8D" w:rsidP="00272E84">
      <w:pPr>
        <w:spacing w:after="0" w:line="240" w:lineRule="auto"/>
      </w:pPr>
      <w:r>
        <w:separator/>
      </w:r>
    </w:p>
  </w:footnote>
  <w:footnote w:type="continuationSeparator" w:id="1">
    <w:p w:rsidR="00167B8D" w:rsidRDefault="00167B8D"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D5A"/>
    <w:multiLevelType w:val="multilevel"/>
    <w:tmpl w:val="AF5A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84A0C"/>
    <w:multiLevelType w:val="multilevel"/>
    <w:tmpl w:val="F2C2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C5DB2"/>
    <w:multiLevelType w:val="multilevel"/>
    <w:tmpl w:val="9230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D26BB"/>
    <w:multiLevelType w:val="multilevel"/>
    <w:tmpl w:val="15CE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90872"/>
    <w:multiLevelType w:val="multilevel"/>
    <w:tmpl w:val="4662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D29F2"/>
    <w:multiLevelType w:val="multilevel"/>
    <w:tmpl w:val="CF2C5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E81967"/>
    <w:multiLevelType w:val="multilevel"/>
    <w:tmpl w:val="7A82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145A2"/>
    <w:multiLevelType w:val="multilevel"/>
    <w:tmpl w:val="1A1AA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4646D"/>
    <w:multiLevelType w:val="multilevel"/>
    <w:tmpl w:val="EEA6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8A1D2A"/>
    <w:multiLevelType w:val="multilevel"/>
    <w:tmpl w:val="3382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A753D4"/>
    <w:multiLevelType w:val="multilevel"/>
    <w:tmpl w:val="70F4E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085675"/>
    <w:multiLevelType w:val="multilevel"/>
    <w:tmpl w:val="3FDE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A1433"/>
    <w:multiLevelType w:val="multilevel"/>
    <w:tmpl w:val="54E4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44836"/>
    <w:multiLevelType w:val="multilevel"/>
    <w:tmpl w:val="2656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487C02"/>
    <w:multiLevelType w:val="multilevel"/>
    <w:tmpl w:val="6E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24279"/>
    <w:multiLevelType w:val="multilevel"/>
    <w:tmpl w:val="AD72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9217A5"/>
    <w:multiLevelType w:val="multilevel"/>
    <w:tmpl w:val="A474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03802"/>
    <w:multiLevelType w:val="multilevel"/>
    <w:tmpl w:val="E062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7E6FD4"/>
    <w:multiLevelType w:val="multilevel"/>
    <w:tmpl w:val="CCC8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814F3F"/>
    <w:multiLevelType w:val="multilevel"/>
    <w:tmpl w:val="AE74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B44AD5"/>
    <w:multiLevelType w:val="multilevel"/>
    <w:tmpl w:val="1A802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DE7E58"/>
    <w:multiLevelType w:val="multilevel"/>
    <w:tmpl w:val="8162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26256C"/>
    <w:multiLevelType w:val="multilevel"/>
    <w:tmpl w:val="CD34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34158"/>
    <w:multiLevelType w:val="multilevel"/>
    <w:tmpl w:val="280E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ED05E2"/>
    <w:multiLevelType w:val="multilevel"/>
    <w:tmpl w:val="C828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D33ABC"/>
    <w:multiLevelType w:val="multilevel"/>
    <w:tmpl w:val="1A98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1462F9"/>
    <w:multiLevelType w:val="multilevel"/>
    <w:tmpl w:val="84B80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53288F"/>
    <w:multiLevelType w:val="multilevel"/>
    <w:tmpl w:val="4C60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815D83"/>
    <w:multiLevelType w:val="multilevel"/>
    <w:tmpl w:val="5AEE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996B30"/>
    <w:multiLevelType w:val="multilevel"/>
    <w:tmpl w:val="C278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260B25"/>
    <w:multiLevelType w:val="multilevel"/>
    <w:tmpl w:val="5580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935711"/>
    <w:multiLevelType w:val="multilevel"/>
    <w:tmpl w:val="FF80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266224"/>
    <w:multiLevelType w:val="multilevel"/>
    <w:tmpl w:val="8CB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65434A"/>
    <w:multiLevelType w:val="multilevel"/>
    <w:tmpl w:val="6506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A60C0E"/>
    <w:multiLevelType w:val="multilevel"/>
    <w:tmpl w:val="3FA8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502070"/>
    <w:multiLevelType w:val="multilevel"/>
    <w:tmpl w:val="461E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795009"/>
    <w:multiLevelType w:val="multilevel"/>
    <w:tmpl w:val="621E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F2594D"/>
    <w:multiLevelType w:val="multilevel"/>
    <w:tmpl w:val="5D58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A3171C"/>
    <w:multiLevelType w:val="multilevel"/>
    <w:tmpl w:val="635E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5B6B99"/>
    <w:multiLevelType w:val="multilevel"/>
    <w:tmpl w:val="10B0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2663E3"/>
    <w:multiLevelType w:val="multilevel"/>
    <w:tmpl w:val="826A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272CE3"/>
    <w:multiLevelType w:val="multilevel"/>
    <w:tmpl w:val="76F4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745C29"/>
    <w:multiLevelType w:val="multilevel"/>
    <w:tmpl w:val="B83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5A484C"/>
    <w:multiLevelType w:val="multilevel"/>
    <w:tmpl w:val="9FE4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EC30E0"/>
    <w:multiLevelType w:val="multilevel"/>
    <w:tmpl w:val="5F88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BD3E1A"/>
    <w:multiLevelType w:val="multilevel"/>
    <w:tmpl w:val="7E40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6"/>
  </w:num>
  <w:num w:numId="3">
    <w:abstractNumId w:val="23"/>
  </w:num>
  <w:num w:numId="4">
    <w:abstractNumId w:val="0"/>
  </w:num>
  <w:num w:numId="5">
    <w:abstractNumId w:val="5"/>
  </w:num>
  <w:num w:numId="6">
    <w:abstractNumId w:val="3"/>
  </w:num>
  <w:num w:numId="7">
    <w:abstractNumId w:val="39"/>
  </w:num>
  <w:num w:numId="8">
    <w:abstractNumId w:val="30"/>
  </w:num>
  <w:num w:numId="9">
    <w:abstractNumId w:val="17"/>
  </w:num>
  <w:num w:numId="10">
    <w:abstractNumId w:val="32"/>
  </w:num>
  <w:num w:numId="11">
    <w:abstractNumId w:val="1"/>
  </w:num>
  <w:num w:numId="12">
    <w:abstractNumId w:val="20"/>
  </w:num>
  <w:num w:numId="13">
    <w:abstractNumId w:val="34"/>
  </w:num>
  <w:num w:numId="14">
    <w:abstractNumId w:val="11"/>
  </w:num>
  <w:num w:numId="15">
    <w:abstractNumId w:val="2"/>
  </w:num>
  <w:num w:numId="16">
    <w:abstractNumId w:val="22"/>
  </w:num>
  <w:num w:numId="17">
    <w:abstractNumId w:val="18"/>
  </w:num>
  <w:num w:numId="18">
    <w:abstractNumId w:val="24"/>
  </w:num>
  <w:num w:numId="19">
    <w:abstractNumId w:val="38"/>
  </w:num>
  <w:num w:numId="20">
    <w:abstractNumId w:val="27"/>
  </w:num>
  <w:num w:numId="21">
    <w:abstractNumId w:val="35"/>
  </w:num>
  <w:num w:numId="22">
    <w:abstractNumId w:val="41"/>
  </w:num>
  <w:num w:numId="23">
    <w:abstractNumId w:val="29"/>
  </w:num>
  <w:num w:numId="24">
    <w:abstractNumId w:val="13"/>
  </w:num>
  <w:num w:numId="25">
    <w:abstractNumId w:val="31"/>
  </w:num>
  <w:num w:numId="26">
    <w:abstractNumId w:val="19"/>
  </w:num>
  <w:num w:numId="27">
    <w:abstractNumId w:val="40"/>
  </w:num>
  <w:num w:numId="28">
    <w:abstractNumId w:val="43"/>
  </w:num>
  <w:num w:numId="29">
    <w:abstractNumId w:val="33"/>
  </w:num>
  <w:num w:numId="30">
    <w:abstractNumId w:val="15"/>
  </w:num>
  <w:num w:numId="31">
    <w:abstractNumId w:val="9"/>
  </w:num>
  <w:num w:numId="32">
    <w:abstractNumId w:val="36"/>
  </w:num>
  <w:num w:numId="33">
    <w:abstractNumId w:val="44"/>
  </w:num>
  <w:num w:numId="34">
    <w:abstractNumId w:val="4"/>
  </w:num>
  <w:num w:numId="35">
    <w:abstractNumId w:val="10"/>
  </w:num>
  <w:num w:numId="36">
    <w:abstractNumId w:val="14"/>
  </w:num>
  <w:num w:numId="37">
    <w:abstractNumId w:val="42"/>
  </w:num>
  <w:num w:numId="38">
    <w:abstractNumId w:val="7"/>
  </w:num>
  <w:num w:numId="39">
    <w:abstractNumId w:val="6"/>
  </w:num>
  <w:num w:numId="40">
    <w:abstractNumId w:val="21"/>
  </w:num>
  <w:num w:numId="41">
    <w:abstractNumId w:val="12"/>
  </w:num>
  <w:num w:numId="42">
    <w:abstractNumId w:val="8"/>
  </w:num>
  <w:num w:numId="43">
    <w:abstractNumId w:val="37"/>
  </w:num>
  <w:num w:numId="44">
    <w:abstractNumId w:val="45"/>
  </w:num>
  <w:num w:numId="45">
    <w:abstractNumId w:val="28"/>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E84"/>
    <w:rsid w:val="00016CA1"/>
    <w:rsid w:val="000508B0"/>
    <w:rsid w:val="001307AE"/>
    <w:rsid w:val="00160D64"/>
    <w:rsid w:val="00167B8D"/>
    <w:rsid w:val="00200E30"/>
    <w:rsid w:val="002501CC"/>
    <w:rsid w:val="00272E84"/>
    <w:rsid w:val="002A4C51"/>
    <w:rsid w:val="00370767"/>
    <w:rsid w:val="00377C3A"/>
    <w:rsid w:val="003F4528"/>
    <w:rsid w:val="003F542E"/>
    <w:rsid w:val="0044064A"/>
    <w:rsid w:val="00522254"/>
    <w:rsid w:val="00562D03"/>
    <w:rsid w:val="00586D15"/>
    <w:rsid w:val="0061022D"/>
    <w:rsid w:val="006A6E2B"/>
    <w:rsid w:val="006D791C"/>
    <w:rsid w:val="00772BDB"/>
    <w:rsid w:val="007B3AF3"/>
    <w:rsid w:val="007D0002"/>
    <w:rsid w:val="008218EE"/>
    <w:rsid w:val="00870DE8"/>
    <w:rsid w:val="00885A66"/>
    <w:rsid w:val="008B3C08"/>
    <w:rsid w:val="00905D73"/>
    <w:rsid w:val="00965482"/>
    <w:rsid w:val="009725E1"/>
    <w:rsid w:val="009F1BEF"/>
    <w:rsid w:val="00A32C35"/>
    <w:rsid w:val="00A56AE0"/>
    <w:rsid w:val="00A776AE"/>
    <w:rsid w:val="00AC7834"/>
    <w:rsid w:val="00AD3081"/>
    <w:rsid w:val="00B54101"/>
    <w:rsid w:val="00B934CC"/>
    <w:rsid w:val="00C05900"/>
    <w:rsid w:val="00C13049"/>
    <w:rsid w:val="00C1748E"/>
    <w:rsid w:val="00C61E95"/>
    <w:rsid w:val="00D34E98"/>
    <w:rsid w:val="00D65979"/>
    <w:rsid w:val="00EB1E68"/>
    <w:rsid w:val="00F9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2</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34</cp:revision>
  <dcterms:created xsi:type="dcterms:W3CDTF">2016-05-11T14:40:00Z</dcterms:created>
  <dcterms:modified xsi:type="dcterms:W3CDTF">2016-05-13T02:47:00Z</dcterms:modified>
</cp:coreProperties>
</file>